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385B" w14:textId="77777777" w:rsid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center"/>
        <w:rPr>
          <w:rFonts w:ascii="Californian FB" w:hAnsi="Californian FB" w:cs="ADLaM Display"/>
          <w:b/>
          <w:bCs/>
          <w:sz w:val="8"/>
          <w:szCs w:val="8"/>
          <w:u w:val="single"/>
        </w:rPr>
      </w:pPr>
      <w:bookmarkStart w:id="0" w:name="_Hlk218088550"/>
    </w:p>
    <w:p w14:paraId="58D6C915" w14:textId="7EFAA2C4"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center"/>
        <w:rPr>
          <w:rFonts w:ascii="Californian FB" w:hAnsi="Californian FB" w:cs="ADLaM Display"/>
          <w:b/>
          <w:bCs/>
          <w:color w:val="660066"/>
          <w:sz w:val="40"/>
          <w:szCs w:val="40"/>
          <w:u w:val="single"/>
        </w:rPr>
      </w:pPr>
      <w:r w:rsidRPr="00E30E3B">
        <w:rPr>
          <w:rFonts w:ascii="Californian FB" w:hAnsi="Californian FB" w:cs="ADLaM Display"/>
          <w:b/>
          <w:bCs/>
          <w:color w:val="660066"/>
          <w:sz w:val="40"/>
          <w:szCs w:val="40"/>
          <w:u w:val="single"/>
        </w:rPr>
        <w:t>Some Obvious Shadows of Jesus in Exodus</w:t>
      </w:r>
    </w:p>
    <w:p w14:paraId="3D33E9C2" w14:textId="7C7A33FD"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center"/>
        <w:rPr>
          <w:rFonts w:ascii="Californian FB" w:hAnsi="Californian FB" w:cs="ADLaM Display"/>
          <w:sz w:val="24"/>
          <w:szCs w:val="24"/>
        </w:rPr>
      </w:pPr>
      <w:r w:rsidRPr="00E30E3B">
        <w:rPr>
          <w:rFonts w:ascii="Californian FB" w:hAnsi="Californian FB" w:cs="ADLaM Display"/>
          <w:sz w:val="24"/>
          <w:szCs w:val="24"/>
        </w:rPr>
        <w:t>Terry Wane Benton – FB post</w:t>
      </w:r>
    </w:p>
    <w:p w14:paraId="0C5DF1DB" w14:textId="77777777"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rPr>
          <w:rFonts w:ascii="Californian FB" w:hAnsi="Californian FB" w:cs="ADLaM Display"/>
          <w:sz w:val="24"/>
          <w:szCs w:val="24"/>
        </w:rPr>
      </w:pPr>
    </w:p>
    <w:p w14:paraId="42ED1BB2" w14:textId="5C2D57BC"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24"/>
          <w:szCs w:val="24"/>
        </w:rPr>
      </w:pPr>
      <w:r w:rsidRPr="00E30E3B">
        <w:rPr>
          <w:rFonts w:ascii="Californian FB" w:hAnsi="Californian FB" w:cs="ADLaM Display"/>
          <w:sz w:val="24"/>
          <w:szCs w:val="24"/>
        </w:rPr>
        <w:tab/>
      </w:r>
      <w:r w:rsidRPr="00E30E3B">
        <w:rPr>
          <w:rFonts w:ascii="Californian FB" w:hAnsi="Californian FB" w:cs="ADLaM Display"/>
          <w:sz w:val="24"/>
          <w:szCs w:val="24"/>
        </w:rPr>
        <w:t xml:space="preserve">Exodus is rich in foreshadowing Jesus. </w:t>
      </w:r>
      <w:r>
        <w:rPr>
          <w:rFonts w:ascii="Californian FB" w:hAnsi="Californian FB" w:cs="ADLaM Display"/>
          <w:sz w:val="24"/>
          <w:szCs w:val="24"/>
        </w:rPr>
        <w:t xml:space="preserve"> </w:t>
      </w:r>
      <w:r w:rsidRPr="00E30E3B">
        <w:rPr>
          <w:rFonts w:ascii="Californian FB" w:hAnsi="Californian FB" w:cs="ADLaM Display"/>
          <w:sz w:val="24"/>
          <w:szCs w:val="24"/>
        </w:rPr>
        <w:t xml:space="preserve">A mark of divine wisdom is in embedding of the shape and form of Jesus long before He arrived in the flesh, showing a wisdom too great for human wisdom alone to account for it. </w:t>
      </w:r>
      <w:r>
        <w:rPr>
          <w:rFonts w:ascii="Californian FB" w:hAnsi="Californian FB" w:cs="ADLaM Display"/>
          <w:sz w:val="24"/>
          <w:szCs w:val="24"/>
        </w:rPr>
        <w:t xml:space="preserve"> </w:t>
      </w:r>
      <w:r w:rsidRPr="00E30E3B">
        <w:rPr>
          <w:rFonts w:ascii="Californian FB" w:hAnsi="Californian FB" w:cs="ADLaM Display"/>
          <w:sz w:val="24"/>
          <w:szCs w:val="24"/>
        </w:rPr>
        <w:t xml:space="preserve">Moses is a lot like Jesus in his unusual birth, kings wanting their death in infancy, rising up to be shepherds from royal heritage and leading people out of two different kinds of bondage. </w:t>
      </w:r>
      <w:r>
        <w:rPr>
          <w:rFonts w:ascii="Californian FB" w:hAnsi="Californian FB" w:cs="ADLaM Display"/>
          <w:sz w:val="24"/>
          <w:szCs w:val="24"/>
        </w:rPr>
        <w:t xml:space="preserve"> </w:t>
      </w:r>
      <w:r w:rsidRPr="00E30E3B">
        <w:rPr>
          <w:rFonts w:ascii="Californian FB" w:hAnsi="Californian FB" w:cs="ADLaM Display"/>
          <w:sz w:val="24"/>
          <w:szCs w:val="24"/>
        </w:rPr>
        <w:t>The comparisons are amazing!</w:t>
      </w:r>
    </w:p>
    <w:p w14:paraId="72B08FF4" w14:textId="77777777" w:rsid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24"/>
          <w:szCs w:val="24"/>
        </w:rPr>
      </w:pPr>
      <w:r w:rsidRPr="00E30E3B">
        <w:rPr>
          <w:rFonts w:ascii="Californian FB" w:hAnsi="Californian FB" w:cs="ADLaM Display"/>
          <w:sz w:val="24"/>
          <w:szCs w:val="24"/>
        </w:rPr>
        <w:t xml:space="preserve"> </w:t>
      </w:r>
      <w:r w:rsidRPr="00E30E3B">
        <w:rPr>
          <w:rFonts w:ascii="Californian FB" w:hAnsi="Californian FB" w:cs="ADLaM Display"/>
          <w:sz w:val="24"/>
          <w:szCs w:val="24"/>
        </w:rPr>
        <w:tab/>
      </w:r>
    </w:p>
    <w:p w14:paraId="1D4C592D" w14:textId="18395A1E"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24"/>
          <w:szCs w:val="24"/>
        </w:rPr>
      </w:pPr>
      <w:r>
        <w:rPr>
          <w:rFonts w:ascii="Californian FB" w:hAnsi="Californian FB" w:cs="ADLaM Display"/>
          <w:sz w:val="24"/>
          <w:szCs w:val="24"/>
        </w:rPr>
        <w:tab/>
      </w:r>
      <w:r w:rsidRPr="00E30E3B">
        <w:rPr>
          <w:rFonts w:ascii="Californian FB" w:hAnsi="Californian FB" w:cs="ADLaM Display"/>
          <w:sz w:val="24"/>
          <w:szCs w:val="24"/>
        </w:rPr>
        <w:t xml:space="preserve">1. </w:t>
      </w:r>
      <w:r w:rsidRPr="00E30E3B">
        <w:rPr>
          <w:rFonts w:ascii="Californian FB" w:hAnsi="Californian FB" w:cs="ADLaM Display"/>
          <w:b/>
          <w:bCs/>
          <w:color w:val="660066"/>
          <w:sz w:val="24"/>
          <w:szCs w:val="24"/>
          <w:u w:val="single"/>
        </w:rPr>
        <w:t>The Passover Lamb</w:t>
      </w:r>
      <w:r w:rsidRPr="00E30E3B">
        <w:rPr>
          <w:rFonts w:ascii="Californian FB" w:hAnsi="Californian FB" w:cs="ADLaM Display"/>
          <w:color w:val="660066"/>
          <w:sz w:val="24"/>
          <w:szCs w:val="24"/>
        </w:rPr>
        <w:t xml:space="preserve"> </w:t>
      </w:r>
      <w:r w:rsidRPr="00E30E3B">
        <w:rPr>
          <w:rFonts w:ascii="Californian FB" w:hAnsi="Californian FB" w:cs="ADLaM Display"/>
          <w:sz w:val="24"/>
          <w:szCs w:val="24"/>
        </w:rPr>
        <w:t>(</w:t>
      </w:r>
      <w:r w:rsidRPr="00E30E3B">
        <w:rPr>
          <w:rFonts w:ascii="Californian FB" w:hAnsi="Californian FB" w:cs="ADLaM Display"/>
          <w:b/>
          <w:bCs/>
          <w:color w:val="660066"/>
          <w:sz w:val="24"/>
          <w:szCs w:val="24"/>
        </w:rPr>
        <w:t>Exodus 12</w:t>
      </w:r>
      <w:r w:rsidRPr="00E30E3B">
        <w:rPr>
          <w:rFonts w:ascii="Californian FB" w:hAnsi="Californian FB" w:cs="ADLaM Display"/>
          <w:sz w:val="24"/>
          <w:szCs w:val="24"/>
        </w:rPr>
        <w:t xml:space="preserve">) was an illustration of what Jesus would be for the world, a means of saving from bondage to Satan and sin. </w:t>
      </w:r>
      <w:r>
        <w:rPr>
          <w:rFonts w:ascii="Californian FB" w:hAnsi="Californian FB" w:cs="ADLaM Display"/>
          <w:sz w:val="24"/>
          <w:szCs w:val="24"/>
        </w:rPr>
        <w:t xml:space="preserve"> </w:t>
      </w:r>
      <w:r w:rsidRPr="00E30E3B">
        <w:rPr>
          <w:rFonts w:ascii="Californian FB" w:hAnsi="Californian FB" w:cs="ADLaM Display"/>
          <w:sz w:val="24"/>
          <w:szCs w:val="24"/>
        </w:rPr>
        <w:t>A spotless lamb dies so God’s people can live.</w:t>
      </w:r>
      <w:r>
        <w:rPr>
          <w:rFonts w:ascii="Californian FB" w:hAnsi="Californian FB" w:cs="ADLaM Display"/>
          <w:sz w:val="24"/>
          <w:szCs w:val="24"/>
        </w:rPr>
        <w:t xml:space="preserve"> </w:t>
      </w:r>
      <w:r w:rsidRPr="00E30E3B">
        <w:rPr>
          <w:rFonts w:ascii="Californian FB" w:hAnsi="Californian FB" w:cs="ADLaM Display"/>
          <w:sz w:val="24"/>
          <w:szCs w:val="24"/>
        </w:rPr>
        <w:t xml:space="preserve"> Its blood shields them from judgment. </w:t>
      </w:r>
      <w:r>
        <w:rPr>
          <w:rFonts w:ascii="Californian FB" w:hAnsi="Californian FB" w:cs="ADLaM Display"/>
          <w:sz w:val="24"/>
          <w:szCs w:val="24"/>
        </w:rPr>
        <w:t xml:space="preserve"> </w:t>
      </w:r>
      <w:r w:rsidRPr="00E30E3B">
        <w:rPr>
          <w:rFonts w:ascii="Californian FB" w:hAnsi="Californian FB" w:cs="ADLaM Display"/>
          <w:sz w:val="24"/>
          <w:szCs w:val="24"/>
        </w:rPr>
        <w:t xml:space="preserve">Not a bone is broken. </w:t>
      </w:r>
      <w:r>
        <w:rPr>
          <w:rFonts w:ascii="Californian FB" w:hAnsi="Californian FB" w:cs="ADLaM Display"/>
          <w:sz w:val="24"/>
          <w:szCs w:val="24"/>
        </w:rPr>
        <w:t xml:space="preserve"> </w:t>
      </w:r>
      <w:r w:rsidRPr="00E30E3B">
        <w:rPr>
          <w:rFonts w:ascii="Californian FB" w:hAnsi="Californian FB" w:cs="ADLaM Display"/>
          <w:sz w:val="24"/>
          <w:szCs w:val="24"/>
        </w:rPr>
        <w:t>All of this and more is fulfilled in Jesus, the true Passover Lamb whose blood delivers from final judgment (</w:t>
      </w:r>
      <w:r w:rsidRPr="00E30E3B">
        <w:rPr>
          <w:rFonts w:ascii="Californian FB" w:hAnsi="Californian FB" w:cs="ADLaM Display"/>
          <w:b/>
          <w:bCs/>
          <w:color w:val="660066"/>
          <w:sz w:val="24"/>
          <w:szCs w:val="24"/>
        </w:rPr>
        <w:t>John 1:29; 1 Corinthians 5:7</w:t>
      </w:r>
      <w:r w:rsidRPr="00E30E3B">
        <w:rPr>
          <w:rFonts w:ascii="Californian FB" w:hAnsi="Californian FB" w:cs="ADLaM Display"/>
          <w:sz w:val="24"/>
          <w:szCs w:val="24"/>
        </w:rPr>
        <w:t xml:space="preserve">). </w:t>
      </w:r>
      <w:r>
        <w:rPr>
          <w:rFonts w:ascii="Californian FB" w:hAnsi="Californian FB" w:cs="ADLaM Display"/>
          <w:sz w:val="24"/>
          <w:szCs w:val="24"/>
        </w:rPr>
        <w:t xml:space="preserve"> </w:t>
      </w:r>
      <w:r w:rsidRPr="00E30E3B">
        <w:rPr>
          <w:rFonts w:ascii="Californian FB" w:hAnsi="Californian FB" w:cs="ADLaM Display"/>
          <w:sz w:val="24"/>
          <w:szCs w:val="24"/>
        </w:rPr>
        <w:t xml:space="preserve">The firstborn deaths in Egypt broke the will of Pharoah and caused him to release his grip on the Israelites and set them free. </w:t>
      </w:r>
      <w:r>
        <w:rPr>
          <w:rFonts w:ascii="Californian FB" w:hAnsi="Californian FB" w:cs="ADLaM Display"/>
          <w:sz w:val="24"/>
          <w:szCs w:val="24"/>
        </w:rPr>
        <w:t xml:space="preserve"> </w:t>
      </w:r>
      <w:r w:rsidRPr="00E30E3B">
        <w:rPr>
          <w:rFonts w:ascii="Californian FB" w:hAnsi="Californian FB" w:cs="ADLaM Display"/>
          <w:sz w:val="24"/>
          <w:szCs w:val="24"/>
        </w:rPr>
        <w:t>In contrastive typology</w:t>
      </w:r>
      <w:r>
        <w:rPr>
          <w:rFonts w:ascii="Californian FB" w:hAnsi="Californian FB" w:cs="ADLaM Display"/>
          <w:sz w:val="24"/>
          <w:szCs w:val="24"/>
        </w:rPr>
        <w:t xml:space="preserve">, </w:t>
      </w:r>
      <w:r w:rsidRPr="00E30E3B">
        <w:rPr>
          <w:rFonts w:ascii="Californian FB" w:hAnsi="Californian FB" w:cs="ADLaM Display"/>
          <w:sz w:val="24"/>
          <w:szCs w:val="24"/>
        </w:rPr>
        <w:t>Jesus was the death of God’s firstborn that breaks Satan’s grip on human hearts and frees us from the power of the Accuser.</w:t>
      </w:r>
      <w:r>
        <w:rPr>
          <w:rFonts w:ascii="Californian FB" w:hAnsi="Californian FB" w:cs="ADLaM Display"/>
          <w:sz w:val="24"/>
          <w:szCs w:val="24"/>
        </w:rPr>
        <w:t xml:space="preserve">  </w:t>
      </w:r>
      <w:r w:rsidRPr="00E30E3B">
        <w:rPr>
          <w:rFonts w:ascii="Californian FB" w:hAnsi="Californian FB" w:cs="ADLaM Display"/>
          <w:sz w:val="24"/>
          <w:szCs w:val="24"/>
        </w:rPr>
        <w:t>Those who applied the blood of the lamb to their houses were safe from the death experienced in each household.</w:t>
      </w:r>
      <w:r>
        <w:rPr>
          <w:rFonts w:ascii="Californian FB" w:hAnsi="Californian FB" w:cs="ADLaM Display"/>
          <w:sz w:val="24"/>
          <w:szCs w:val="24"/>
        </w:rPr>
        <w:t xml:space="preserve"> </w:t>
      </w:r>
      <w:r w:rsidRPr="00E30E3B">
        <w:rPr>
          <w:rFonts w:ascii="Californian FB" w:hAnsi="Californian FB" w:cs="ADLaM Display"/>
          <w:sz w:val="24"/>
          <w:szCs w:val="24"/>
        </w:rPr>
        <w:t xml:space="preserve"> The Passover was not just a story, but a foreshadowing of God’s plan in Jesus.</w:t>
      </w:r>
    </w:p>
    <w:p w14:paraId="1505E133" w14:textId="57FEAA43"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24"/>
          <w:szCs w:val="24"/>
        </w:rPr>
      </w:pPr>
      <w:r w:rsidRPr="00E30E3B">
        <w:rPr>
          <w:rFonts w:ascii="Californian FB" w:hAnsi="Californian FB" w:cs="ADLaM Display"/>
          <w:sz w:val="24"/>
          <w:szCs w:val="24"/>
        </w:rPr>
        <w:tab/>
      </w:r>
      <w:r w:rsidRPr="00E30E3B">
        <w:rPr>
          <w:rFonts w:ascii="Californian FB" w:hAnsi="Californian FB" w:cs="ADLaM Display"/>
          <w:sz w:val="24"/>
          <w:szCs w:val="24"/>
        </w:rPr>
        <w:t xml:space="preserve">2. </w:t>
      </w:r>
      <w:r w:rsidRPr="00E30E3B">
        <w:rPr>
          <w:rFonts w:ascii="Californian FB" w:hAnsi="Californian FB" w:cs="ADLaM Display"/>
          <w:b/>
          <w:bCs/>
          <w:color w:val="660066"/>
          <w:sz w:val="24"/>
          <w:szCs w:val="24"/>
          <w:u w:val="single"/>
        </w:rPr>
        <w:t>The Red Sea Deliverance</w:t>
      </w:r>
      <w:r w:rsidRPr="00E30E3B">
        <w:rPr>
          <w:rFonts w:ascii="Californian FB" w:hAnsi="Californian FB" w:cs="ADLaM Display"/>
          <w:color w:val="660066"/>
          <w:sz w:val="24"/>
          <w:szCs w:val="24"/>
        </w:rPr>
        <w:t xml:space="preserve"> </w:t>
      </w:r>
      <w:r w:rsidRPr="00E30E3B">
        <w:rPr>
          <w:rFonts w:ascii="Californian FB" w:hAnsi="Californian FB" w:cs="ADLaM Display"/>
          <w:sz w:val="24"/>
          <w:szCs w:val="24"/>
        </w:rPr>
        <w:t>(</w:t>
      </w:r>
      <w:r w:rsidRPr="00E30E3B">
        <w:rPr>
          <w:rFonts w:ascii="Californian FB" w:hAnsi="Californian FB" w:cs="ADLaM Display"/>
          <w:b/>
          <w:bCs/>
          <w:color w:val="660066"/>
          <w:sz w:val="24"/>
          <w:szCs w:val="24"/>
        </w:rPr>
        <w:t>Exodus 14–15</w:t>
      </w:r>
      <w:r w:rsidRPr="00E30E3B">
        <w:rPr>
          <w:rFonts w:ascii="Californian FB" w:hAnsi="Californian FB" w:cs="ADLaM Display"/>
          <w:sz w:val="24"/>
          <w:szCs w:val="24"/>
        </w:rPr>
        <w:t xml:space="preserve">) was not just to show God’s power to deliver Israel, but to foreshadow the spiritual deliverance we can all have in Jesus. </w:t>
      </w:r>
      <w:r>
        <w:rPr>
          <w:rFonts w:ascii="Californian FB" w:hAnsi="Californian FB" w:cs="ADLaM Display"/>
          <w:sz w:val="24"/>
          <w:szCs w:val="24"/>
        </w:rPr>
        <w:t xml:space="preserve"> </w:t>
      </w:r>
      <w:r w:rsidRPr="00E30E3B">
        <w:rPr>
          <w:rFonts w:ascii="Californian FB" w:hAnsi="Californian FB" w:cs="ADLaM Display"/>
          <w:sz w:val="24"/>
          <w:szCs w:val="24"/>
        </w:rPr>
        <w:t xml:space="preserve">Israel is trapped between death and an impossible barrier. </w:t>
      </w:r>
      <w:r>
        <w:rPr>
          <w:rFonts w:ascii="Californian FB" w:hAnsi="Californian FB" w:cs="ADLaM Display"/>
          <w:sz w:val="24"/>
          <w:szCs w:val="24"/>
        </w:rPr>
        <w:t xml:space="preserve"> </w:t>
      </w:r>
      <w:r w:rsidRPr="00E30E3B">
        <w:rPr>
          <w:rFonts w:ascii="Californian FB" w:hAnsi="Californian FB" w:cs="ADLaM Display"/>
          <w:sz w:val="24"/>
          <w:szCs w:val="24"/>
        </w:rPr>
        <w:t xml:space="preserve">God opens a way where none existed, bringing His people through the waters into new life. </w:t>
      </w:r>
      <w:r>
        <w:rPr>
          <w:rFonts w:ascii="Californian FB" w:hAnsi="Californian FB" w:cs="ADLaM Display"/>
          <w:sz w:val="24"/>
          <w:szCs w:val="24"/>
        </w:rPr>
        <w:t xml:space="preserve"> </w:t>
      </w:r>
      <w:r w:rsidRPr="00E30E3B">
        <w:rPr>
          <w:rFonts w:ascii="Californian FB" w:hAnsi="Californian FB" w:cs="ADLaM Display"/>
          <w:sz w:val="24"/>
          <w:szCs w:val="24"/>
        </w:rPr>
        <w:t xml:space="preserve">Their enemies are defeated behind them. </w:t>
      </w:r>
      <w:r>
        <w:rPr>
          <w:rFonts w:ascii="Californian FB" w:hAnsi="Californian FB" w:cs="ADLaM Display"/>
          <w:sz w:val="24"/>
          <w:szCs w:val="24"/>
        </w:rPr>
        <w:t xml:space="preserve"> </w:t>
      </w:r>
      <w:r w:rsidRPr="00E30E3B">
        <w:rPr>
          <w:rFonts w:ascii="Californian FB" w:hAnsi="Californian FB" w:cs="ADLaM Display"/>
          <w:sz w:val="24"/>
          <w:szCs w:val="24"/>
        </w:rPr>
        <w:t>All of this showed the power of God and the wisdom of God in foreshadowing a greater deliverance fulfilled in Jesus, who brings His people through death into resurrection life and destroys the power of the enemy (</w:t>
      </w:r>
      <w:r w:rsidRPr="00E30E3B">
        <w:rPr>
          <w:rFonts w:ascii="Californian FB" w:hAnsi="Californian FB" w:cs="ADLaM Display"/>
          <w:b/>
          <w:bCs/>
          <w:color w:val="660066"/>
          <w:sz w:val="24"/>
          <w:szCs w:val="24"/>
        </w:rPr>
        <w:t>Romans 6:3–4</w:t>
      </w:r>
      <w:r w:rsidRPr="00E30E3B">
        <w:rPr>
          <w:rFonts w:ascii="Californian FB" w:hAnsi="Californian FB" w:cs="ADLaM Display"/>
          <w:sz w:val="24"/>
          <w:szCs w:val="24"/>
        </w:rPr>
        <w:t xml:space="preserve">). </w:t>
      </w:r>
      <w:r>
        <w:rPr>
          <w:rFonts w:ascii="Californian FB" w:hAnsi="Californian FB" w:cs="ADLaM Display"/>
          <w:sz w:val="24"/>
          <w:szCs w:val="24"/>
        </w:rPr>
        <w:t xml:space="preserve"> </w:t>
      </w:r>
      <w:r w:rsidRPr="00E30E3B">
        <w:rPr>
          <w:rFonts w:ascii="Californian FB" w:hAnsi="Californian FB" w:cs="ADLaM Display"/>
          <w:sz w:val="24"/>
          <w:szCs w:val="24"/>
        </w:rPr>
        <w:t xml:space="preserve">Paul saw this </w:t>
      </w:r>
      <w:r w:rsidRPr="00E30E3B">
        <w:rPr>
          <w:rFonts w:ascii="Californian FB" w:hAnsi="Californian FB" w:cs="ADLaM Display"/>
          <w:b/>
          <w:bCs/>
          <w:i/>
          <w:iCs/>
          <w:color w:val="660066"/>
          <w:sz w:val="24"/>
          <w:szCs w:val="24"/>
        </w:rPr>
        <w:t>“baptism into Moses”</w:t>
      </w:r>
      <w:r w:rsidRPr="00E30E3B">
        <w:rPr>
          <w:rFonts w:ascii="Californian FB" w:hAnsi="Californian FB" w:cs="ADLaM Display"/>
          <w:color w:val="660066"/>
          <w:sz w:val="24"/>
          <w:szCs w:val="24"/>
        </w:rPr>
        <w:t xml:space="preserve"> </w:t>
      </w:r>
      <w:r w:rsidRPr="00E30E3B">
        <w:rPr>
          <w:rFonts w:ascii="Californian FB" w:hAnsi="Californian FB" w:cs="ADLaM Display"/>
          <w:sz w:val="24"/>
          <w:szCs w:val="24"/>
        </w:rPr>
        <w:t>and a type of the real baptism into Christ (</w:t>
      </w:r>
      <w:r w:rsidRPr="00E30E3B">
        <w:rPr>
          <w:rFonts w:ascii="Californian FB" w:hAnsi="Californian FB" w:cs="ADLaM Display"/>
          <w:b/>
          <w:bCs/>
          <w:color w:val="660066"/>
          <w:sz w:val="24"/>
          <w:szCs w:val="24"/>
        </w:rPr>
        <w:t>1 Cor.10:1</w:t>
      </w:r>
      <w:r w:rsidRPr="00E30E3B">
        <w:rPr>
          <w:rFonts w:ascii="Californian FB" w:hAnsi="Californian FB" w:cs="ADLaM Display"/>
          <w:b/>
          <w:bCs/>
          <w:color w:val="660066"/>
          <w:sz w:val="24"/>
          <w:szCs w:val="24"/>
          <w:vertAlign w:val="subscript"/>
        </w:rPr>
        <w:t>f</w:t>
      </w:r>
      <w:r w:rsidRPr="00E30E3B">
        <w:rPr>
          <w:rFonts w:ascii="Californian FB" w:hAnsi="Californian FB" w:cs="ADLaM Display"/>
          <w:sz w:val="24"/>
          <w:szCs w:val="24"/>
        </w:rPr>
        <w:t>).</w:t>
      </w:r>
    </w:p>
    <w:p w14:paraId="1D9D30CE" w14:textId="2D25616B"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24"/>
          <w:szCs w:val="24"/>
        </w:rPr>
      </w:pPr>
      <w:r w:rsidRPr="00E30E3B">
        <w:rPr>
          <w:rFonts w:ascii="Californian FB" w:hAnsi="Californian FB" w:cs="ADLaM Display"/>
          <w:sz w:val="24"/>
          <w:szCs w:val="24"/>
        </w:rPr>
        <w:tab/>
      </w:r>
      <w:r w:rsidRPr="00E30E3B">
        <w:rPr>
          <w:rFonts w:ascii="Californian FB" w:hAnsi="Californian FB" w:cs="ADLaM Display"/>
          <w:sz w:val="24"/>
          <w:szCs w:val="24"/>
        </w:rPr>
        <w:t xml:space="preserve">3. </w:t>
      </w:r>
      <w:r w:rsidRPr="00E30E3B">
        <w:rPr>
          <w:rFonts w:ascii="Californian FB" w:hAnsi="Californian FB" w:cs="ADLaM Display"/>
          <w:b/>
          <w:bCs/>
          <w:color w:val="660066"/>
          <w:sz w:val="24"/>
          <w:szCs w:val="24"/>
          <w:u w:val="single"/>
        </w:rPr>
        <w:t>The Manna From Heaven</w:t>
      </w:r>
      <w:r w:rsidRPr="00E30E3B">
        <w:rPr>
          <w:rFonts w:ascii="Californian FB" w:hAnsi="Californian FB" w:cs="ADLaM Display"/>
          <w:color w:val="660066"/>
          <w:sz w:val="24"/>
          <w:szCs w:val="24"/>
        </w:rPr>
        <w:t xml:space="preserve"> </w:t>
      </w:r>
      <w:r w:rsidRPr="00E30E3B">
        <w:rPr>
          <w:rFonts w:ascii="Californian FB" w:hAnsi="Californian FB" w:cs="ADLaM Display"/>
          <w:sz w:val="24"/>
          <w:szCs w:val="24"/>
        </w:rPr>
        <w:t>(</w:t>
      </w:r>
      <w:r w:rsidRPr="00E30E3B">
        <w:rPr>
          <w:rFonts w:ascii="Californian FB" w:hAnsi="Californian FB" w:cs="ADLaM Display"/>
          <w:b/>
          <w:bCs/>
          <w:color w:val="660066"/>
          <w:sz w:val="24"/>
          <w:szCs w:val="24"/>
        </w:rPr>
        <w:t>Exodus 16</w:t>
      </w:r>
      <w:r w:rsidRPr="00E30E3B">
        <w:rPr>
          <w:rFonts w:ascii="Californian FB" w:hAnsi="Californian FB" w:cs="ADLaM Display"/>
          <w:sz w:val="24"/>
          <w:szCs w:val="24"/>
        </w:rPr>
        <w:t xml:space="preserve">) was not just an interesting story, but a mighty event to show the power and care of God which in turn illustrates the greater provision of spiritual manna for our spiritual journey. </w:t>
      </w:r>
      <w:r>
        <w:rPr>
          <w:rFonts w:ascii="Californian FB" w:hAnsi="Californian FB" w:cs="ADLaM Display"/>
          <w:sz w:val="24"/>
          <w:szCs w:val="24"/>
        </w:rPr>
        <w:t xml:space="preserve"> </w:t>
      </w:r>
      <w:r w:rsidRPr="00E30E3B">
        <w:rPr>
          <w:rFonts w:ascii="Californian FB" w:hAnsi="Californian FB" w:cs="ADLaM Display"/>
          <w:sz w:val="24"/>
          <w:szCs w:val="24"/>
        </w:rPr>
        <w:t>God provides bread from heaven to sustain His people in the wilderness.</w:t>
      </w:r>
      <w:r>
        <w:rPr>
          <w:rFonts w:ascii="Californian FB" w:hAnsi="Californian FB" w:cs="ADLaM Display"/>
          <w:sz w:val="24"/>
          <w:szCs w:val="24"/>
        </w:rPr>
        <w:t xml:space="preserve">  </w:t>
      </w:r>
      <w:r w:rsidRPr="00E30E3B">
        <w:rPr>
          <w:rFonts w:ascii="Californian FB" w:hAnsi="Californian FB" w:cs="ADLaM Display"/>
          <w:sz w:val="24"/>
          <w:szCs w:val="24"/>
        </w:rPr>
        <w:t>It is given daily, freely</w:t>
      </w:r>
      <w:r>
        <w:rPr>
          <w:rFonts w:ascii="Californian FB" w:hAnsi="Californian FB" w:cs="ADLaM Display"/>
          <w:sz w:val="24"/>
          <w:szCs w:val="24"/>
        </w:rPr>
        <w:t xml:space="preserve"> </w:t>
      </w:r>
      <w:r w:rsidRPr="00E30E3B">
        <w:rPr>
          <w:rFonts w:ascii="Californian FB" w:hAnsi="Californian FB" w:cs="ADLaM Display"/>
          <w:sz w:val="24"/>
          <w:szCs w:val="24"/>
        </w:rPr>
        <w:t xml:space="preserve">and sufficiently. </w:t>
      </w:r>
      <w:r>
        <w:rPr>
          <w:rFonts w:ascii="Californian FB" w:hAnsi="Californian FB" w:cs="ADLaM Display"/>
          <w:sz w:val="24"/>
          <w:szCs w:val="24"/>
        </w:rPr>
        <w:t xml:space="preserve"> </w:t>
      </w:r>
      <w:r w:rsidRPr="00E30E3B">
        <w:rPr>
          <w:rFonts w:ascii="Californian FB" w:hAnsi="Californian FB" w:cs="ADLaM Display"/>
          <w:sz w:val="24"/>
          <w:szCs w:val="24"/>
        </w:rPr>
        <w:t xml:space="preserve">Israel lives by God’s provision, not their own strength. </w:t>
      </w:r>
      <w:r>
        <w:rPr>
          <w:rFonts w:ascii="Californian FB" w:hAnsi="Californian FB" w:cs="ADLaM Display"/>
          <w:sz w:val="24"/>
          <w:szCs w:val="24"/>
        </w:rPr>
        <w:t xml:space="preserve"> </w:t>
      </w:r>
      <w:r w:rsidRPr="00E30E3B">
        <w:rPr>
          <w:rFonts w:ascii="Californian FB" w:hAnsi="Californian FB" w:cs="ADLaM Display"/>
          <w:sz w:val="24"/>
          <w:szCs w:val="24"/>
        </w:rPr>
        <w:t>That is fulfilled in Jesus, the true Bread from heaven who gives life to the world (</w:t>
      </w:r>
      <w:r w:rsidRPr="00E30E3B">
        <w:rPr>
          <w:rFonts w:ascii="Californian FB" w:hAnsi="Californian FB" w:cs="ADLaM Display"/>
          <w:b/>
          <w:bCs/>
          <w:color w:val="660066"/>
          <w:sz w:val="24"/>
          <w:szCs w:val="24"/>
        </w:rPr>
        <w:t>John 6:31–35</w:t>
      </w:r>
      <w:r w:rsidRPr="00E30E3B">
        <w:rPr>
          <w:rFonts w:ascii="Californian FB" w:hAnsi="Californian FB" w:cs="ADLaM Display"/>
          <w:sz w:val="24"/>
          <w:szCs w:val="24"/>
        </w:rPr>
        <w:t xml:space="preserve">). </w:t>
      </w:r>
      <w:r>
        <w:rPr>
          <w:rFonts w:ascii="Californian FB" w:hAnsi="Californian FB" w:cs="ADLaM Display"/>
          <w:sz w:val="24"/>
          <w:szCs w:val="24"/>
        </w:rPr>
        <w:t xml:space="preserve"> </w:t>
      </w:r>
      <w:r w:rsidRPr="00E30E3B">
        <w:rPr>
          <w:rFonts w:ascii="Californian FB" w:hAnsi="Californian FB" w:cs="ADLaM Display"/>
          <w:sz w:val="24"/>
          <w:szCs w:val="24"/>
        </w:rPr>
        <w:t>We must pick up our daily portion of heavenly manna in Christ to sustain us in our journey through our wilderness of life.</w:t>
      </w:r>
    </w:p>
    <w:p w14:paraId="3266090E" w14:textId="39A5012E"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24"/>
          <w:szCs w:val="24"/>
        </w:rPr>
      </w:pPr>
      <w:r w:rsidRPr="00E30E3B">
        <w:rPr>
          <w:rFonts w:ascii="Californian FB" w:hAnsi="Californian FB" w:cs="ADLaM Display"/>
          <w:sz w:val="24"/>
          <w:szCs w:val="24"/>
        </w:rPr>
        <w:tab/>
      </w:r>
      <w:r w:rsidRPr="00E30E3B">
        <w:rPr>
          <w:rFonts w:ascii="Californian FB" w:hAnsi="Californian FB" w:cs="ADLaM Display"/>
          <w:sz w:val="24"/>
          <w:szCs w:val="24"/>
        </w:rPr>
        <w:t xml:space="preserve">4. </w:t>
      </w:r>
      <w:r w:rsidRPr="00E30E3B">
        <w:rPr>
          <w:rFonts w:ascii="Californian FB" w:hAnsi="Californian FB" w:cs="ADLaM Display"/>
          <w:b/>
          <w:bCs/>
          <w:color w:val="660066"/>
          <w:sz w:val="24"/>
          <w:szCs w:val="24"/>
          <w:u w:val="single"/>
        </w:rPr>
        <w:t>The Water From the Struck Rock</w:t>
      </w:r>
      <w:r w:rsidRPr="00E30E3B">
        <w:rPr>
          <w:rFonts w:ascii="Californian FB" w:hAnsi="Californian FB" w:cs="ADLaM Display"/>
          <w:color w:val="660066"/>
          <w:sz w:val="24"/>
          <w:szCs w:val="24"/>
        </w:rPr>
        <w:t xml:space="preserve"> </w:t>
      </w:r>
      <w:r w:rsidRPr="00E30E3B">
        <w:rPr>
          <w:rFonts w:ascii="Californian FB" w:hAnsi="Californian FB" w:cs="ADLaM Display"/>
          <w:sz w:val="24"/>
          <w:szCs w:val="24"/>
        </w:rPr>
        <w:t>(</w:t>
      </w:r>
      <w:r w:rsidRPr="00E30E3B">
        <w:rPr>
          <w:rFonts w:ascii="Californian FB" w:hAnsi="Californian FB" w:cs="ADLaM Display"/>
          <w:b/>
          <w:bCs/>
          <w:color w:val="660066"/>
          <w:sz w:val="24"/>
          <w:szCs w:val="24"/>
        </w:rPr>
        <w:t>Exodus 17:1–7</w:t>
      </w:r>
      <w:r w:rsidRPr="00E30E3B">
        <w:rPr>
          <w:rFonts w:ascii="Californian FB" w:hAnsi="Californian FB" w:cs="ADLaM Display"/>
          <w:sz w:val="24"/>
          <w:szCs w:val="24"/>
        </w:rPr>
        <w:t xml:space="preserve">) foreshadows Jesus. </w:t>
      </w:r>
      <w:r>
        <w:rPr>
          <w:rFonts w:ascii="Californian FB" w:hAnsi="Californian FB" w:cs="ADLaM Display"/>
          <w:sz w:val="24"/>
          <w:szCs w:val="24"/>
        </w:rPr>
        <w:t xml:space="preserve"> </w:t>
      </w:r>
      <w:r w:rsidRPr="00E30E3B">
        <w:rPr>
          <w:rFonts w:ascii="Californian FB" w:hAnsi="Californian FB" w:cs="ADLaM Display"/>
          <w:sz w:val="24"/>
          <w:szCs w:val="24"/>
        </w:rPr>
        <w:t xml:space="preserve">The people thirst, and God commands Moses to strike the rock. </w:t>
      </w:r>
      <w:r>
        <w:rPr>
          <w:rFonts w:ascii="Californian FB" w:hAnsi="Californian FB" w:cs="ADLaM Display"/>
          <w:sz w:val="24"/>
          <w:szCs w:val="24"/>
        </w:rPr>
        <w:t xml:space="preserve">  </w:t>
      </w:r>
      <w:r w:rsidRPr="00E30E3B">
        <w:rPr>
          <w:rFonts w:ascii="Californian FB" w:hAnsi="Californian FB" w:cs="ADLaM Display"/>
          <w:sz w:val="24"/>
          <w:szCs w:val="24"/>
        </w:rPr>
        <w:t>Life</w:t>
      </w:r>
      <w:r w:rsidRPr="00E30E3B">
        <w:rPr>
          <w:rFonts w:ascii="Cambria Math" w:hAnsi="Cambria Math" w:cs="Cambria Math"/>
          <w:sz w:val="24"/>
          <w:szCs w:val="24"/>
        </w:rPr>
        <w:t>‑</w:t>
      </w:r>
      <w:r w:rsidRPr="00E30E3B">
        <w:rPr>
          <w:rFonts w:ascii="Californian FB" w:hAnsi="Californian FB" w:cs="ADLaM Display"/>
          <w:sz w:val="24"/>
          <w:szCs w:val="24"/>
        </w:rPr>
        <w:t>giving water flows out to save the people.</w:t>
      </w:r>
      <w:r>
        <w:rPr>
          <w:rFonts w:ascii="Californian FB" w:hAnsi="Californian FB" w:cs="ADLaM Display"/>
          <w:sz w:val="24"/>
          <w:szCs w:val="24"/>
        </w:rPr>
        <w:t xml:space="preserve">  </w:t>
      </w:r>
      <w:r w:rsidRPr="00E30E3B">
        <w:rPr>
          <w:rFonts w:ascii="Californian FB" w:hAnsi="Californian FB" w:cs="ADLaM Display"/>
          <w:sz w:val="24"/>
          <w:szCs w:val="24"/>
        </w:rPr>
        <w:t xml:space="preserve">The rock bears the blow meant for Israel. </w:t>
      </w:r>
      <w:r>
        <w:rPr>
          <w:rFonts w:ascii="Californian FB" w:hAnsi="Californian FB" w:cs="ADLaM Display"/>
          <w:sz w:val="24"/>
          <w:szCs w:val="24"/>
        </w:rPr>
        <w:t xml:space="preserve"> </w:t>
      </w:r>
      <w:r w:rsidRPr="00E30E3B">
        <w:rPr>
          <w:rFonts w:ascii="Californian FB" w:hAnsi="Californian FB" w:cs="ADLaM Display"/>
          <w:sz w:val="24"/>
          <w:szCs w:val="24"/>
        </w:rPr>
        <w:t>This is fulfilled in Jesus, who is the Rock struck for our salvation, from whom the Spirit</w:t>
      </w:r>
      <w:r w:rsidRPr="00E30E3B">
        <w:rPr>
          <w:rFonts w:ascii="Californian FB" w:hAnsi="Californian FB" w:cs="Bodoni MT"/>
          <w:sz w:val="24"/>
          <w:szCs w:val="24"/>
        </w:rPr>
        <w:t>’</w:t>
      </w:r>
      <w:r w:rsidRPr="00E30E3B">
        <w:rPr>
          <w:rFonts w:ascii="Californian FB" w:hAnsi="Californian FB" w:cs="ADLaM Display"/>
          <w:sz w:val="24"/>
          <w:szCs w:val="24"/>
        </w:rPr>
        <w:t>s living water flows (</w:t>
      </w:r>
      <w:r w:rsidRPr="00E30E3B">
        <w:rPr>
          <w:rFonts w:ascii="Californian FB" w:hAnsi="Californian FB" w:cs="ADLaM Display"/>
          <w:b/>
          <w:bCs/>
          <w:color w:val="660066"/>
          <w:sz w:val="24"/>
          <w:szCs w:val="24"/>
        </w:rPr>
        <w:t>1 Corinthians 10:4; John 7:37</w:t>
      </w:r>
      <w:r w:rsidRPr="00E30E3B">
        <w:rPr>
          <w:rFonts w:ascii="Californian FB" w:hAnsi="Californian FB" w:cs="Bodoni MT"/>
          <w:b/>
          <w:bCs/>
          <w:color w:val="660066"/>
          <w:sz w:val="24"/>
          <w:szCs w:val="24"/>
        </w:rPr>
        <w:t>–</w:t>
      </w:r>
      <w:r w:rsidRPr="00E30E3B">
        <w:rPr>
          <w:rFonts w:ascii="Californian FB" w:hAnsi="Californian FB" w:cs="ADLaM Display"/>
          <w:b/>
          <w:bCs/>
          <w:color w:val="660066"/>
          <w:sz w:val="24"/>
          <w:szCs w:val="24"/>
        </w:rPr>
        <w:t>39</w:t>
      </w:r>
      <w:r w:rsidRPr="00E30E3B">
        <w:rPr>
          <w:rFonts w:ascii="Californian FB" w:hAnsi="Californian FB" w:cs="ADLaM Display"/>
          <w:sz w:val="24"/>
          <w:szCs w:val="24"/>
        </w:rPr>
        <w:t xml:space="preserve">). </w:t>
      </w:r>
      <w:r>
        <w:rPr>
          <w:rFonts w:ascii="Californian FB" w:hAnsi="Californian FB" w:cs="ADLaM Display"/>
          <w:sz w:val="24"/>
          <w:szCs w:val="24"/>
        </w:rPr>
        <w:t xml:space="preserve"> </w:t>
      </w:r>
      <w:r w:rsidRPr="00E30E3B">
        <w:rPr>
          <w:rFonts w:ascii="Californian FB" w:hAnsi="Californian FB" w:cs="ADLaM Display"/>
          <w:sz w:val="24"/>
          <w:szCs w:val="24"/>
        </w:rPr>
        <w:t xml:space="preserve">Refreshment for our journey is supplied in drinking in the spiritual water that comes from Jesus and His smitten body. </w:t>
      </w:r>
      <w:r>
        <w:rPr>
          <w:rFonts w:ascii="Californian FB" w:hAnsi="Californian FB" w:cs="ADLaM Display"/>
          <w:sz w:val="24"/>
          <w:szCs w:val="24"/>
        </w:rPr>
        <w:t xml:space="preserve"> </w:t>
      </w:r>
      <w:r w:rsidRPr="00E30E3B">
        <w:rPr>
          <w:rFonts w:ascii="Californian FB" w:hAnsi="Californian FB" w:cs="ADLaM Display"/>
          <w:sz w:val="24"/>
          <w:szCs w:val="24"/>
        </w:rPr>
        <w:t>Drink it in if you would survive this journey through life.</w:t>
      </w:r>
    </w:p>
    <w:p w14:paraId="0F763D19" w14:textId="3D3CA998"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24"/>
          <w:szCs w:val="24"/>
        </w:rPr>
      </w:pPr>
      <w:r w:rsidRPr="00E30E3B">
        <w:rPr>
          <w:rFonts w:ascii="Californian FB" w:hAnsi="Californian FB" w:cs="ADLaM Display"/>
          <w:sz w:val="24"/>
          <w:szCs w:val="24"/>
        </w:rPr>
        <w:tab/>
      </w:r>
      <w:r w:rsidRPr="00E30E3B">
        <w:rPr>
          <w:rFonts w:ascii="Californian FB" w:hAnsi="Californian FB" w:cs="ADLaM Display"/>
          <w:sz w:val="24"/>
          <w:szCs w:val="24"/>
        </w:rPr>
        <w:t xml:space="preserve">5. </w:t>
      </w:r>
      <w:r w:rsidRPr="00E30E3B">
        <w:rPr>
          <w:rFonts w:ascii="Californian FB" w:hAnsi="Californian FB" w:cs="ADLaM Display"/>
          <w:b/>
          <w:bCs/>
          <w:color w:val="660066"/>
          <w:sz w:val="24"/>
          <w:szCs w:val="24"/>
          <w:u w:val="single"/>
        </w:rPr>
        <w:t>Moses the Mediator</w:t>
      </w:r>
      <w:r w:rsidRPr="00E30E3B">
        <w:rPr>
          <w:rFonts w:ascii="Californian FB" w:hAnsi="Californian FB" w:cs="ADLaM Display"/>
          <w:color w:val="660066"/>
          <w:sz w:val="24"/>
          <w:szCs w:val="24"/>
        </w:rPr>
        <w:t xml:space="preserve"> </w:t>
      </w:r>
      <w:r w:rsidRPr="00E30E3B">
        <w:rPr>
          <w:rFonts w:ascii="Californian FB" w:hAnsi="Californian FB" w:cs="ADLaM Display"/>
          <w:sz w:val="24"/>
          <w:szCs w:val="24"/>
        </w:rPr>
        <w:t>(</w:t>
      </w:r>
      <w:r w:rsidRPr="00E30E3B">
        <w:rPr>
          <w:rFonts w:ascii="Californian FB" w:hAnsi="Californian FB" w:cs="ADLaM Display"/>
          <w:b/>
          <w:bCs/>
          <w:color w:val="660066"/>
          <w:sz w:val="24"/>
          <w:szCs w:val="24"/>
        </w:rPr>
        <w:t>Exodus 32–34</w:t>
      </w:r>
      <w:r w:rsidRPr="00E30E3B">
        <w:rPr>
          <w:rFonts w:ascii="Californian FB" w:hAnsi="Californian FB" w:cs="ADLaM Display"/>
          <w:sz w:val="24"/>
          <w:szCs w:val="24"/>
        </w:rPr>
        <w:t xml:space="preserve">) is another typology of Jesus in Exodus. </w:t>
      </w:r>
      <w:r>
        <w:rPr>
          <w:rFonts w:ascii="Californian FB" w:hAnsi="Californian FB" w:cs="ADLaM Display"/>
          <w:sz w:val="24"/>
          <w:szCs w:val="24"/>
        </w:rPr>
        <w:t xml:space="preserve"> </w:t>
      </w:r>
      <w:r w:rsidRPr="00E30E3B">
        <w:rPr>
          <w:rFonts w:ascii="Californian FB" w:hAnsi="Californian FB" w:cs="ADLaM Display"/>
          <w:sz w:val="24"/>
          <w:szCs w:val="24"/>
        </w:rPr>
        <w:t xml:space="preserve">Moses stands between God and the sinful people. </w:t>
      </w:r>
      <w:r>
        <w:rPr>
          <w:rFonts w:ascii="Californian FB" w:hAnsi="Californian FB" w:cs="ADLaM Display"/>
          <w:sz w:val="24"/>
          <w:szCs w:val="24"/>
        </w:rPr>
        <w:t xml:space="preserve"> </w:t>
      </w:r>
      <w:r w:rsidRPr="00E30E3B">
        <w:rPr>
          <w:rFonts w:ascii="Californian FB" w:hAnsi="Californian FB" w:cs="ADLaM Display"/>
          <w:sz w:val="24"/>
          <w:szCs w:val="24"/>
        </w:rPr>
        <w:t>He intercedes, pleads for mercy, and even offers himself for their sake.</w:t>
      </w:r>
      <w:r>
        <w:rPr>
          <w:rFonts w:ascii="Californian FB" w:hAnsi="Californian FB" w:cs="ADLaM Display"/>
          <w:sz w:val="24"/>
          <w:szCs w:val="24"/>
        </w:rPr>
        <w:t xml:space="preserve"> </w:t>
      </w:r>
      <w:r w:rsidRPr="00E30E3B">
        <w:rPr>
          <w:rFonts w:ascii="Californian FB" w:hAnsi="Californian FB" w:cs="ADLaM Display"/>
          <w:sz w:val="24"/>
          <w:szCs w:val="24"/>
        </w:rPr>
        <w:t xml:space="preserve"> Through him, the covenant is renewed and God’s presence remains with Israel. </w:t>
      </w:r>
      <w:r>
        <w:rPr>
          <w:rFonts w:ascii="Californian FB" w:hAnsi="Californian FB" w:cs="ADLaM Display"/>
          <w:sz w:val="24"/>
          <w:szCs w:val="24"/>
        </w:rPr>
        <w:t xml:space="preserve"> </w:t>
      </w:r>
      <w:r w:rsidRPr="00E30E3B">
        <w:rPr>
          <w:rFonts w:ascii="Californian FB" w:hAnsi="Californian FB" w:cs="ADLaM Display"/>
          <w:sz w:val="24"/>
          <w:szCs w:val="24"/>
        </w:rPr>
        <w:t>But this is also fulfilled in Jesus, the greater Mediator who intercedes eternally and brings a better covenant (</w:t>
      </w:r>
      <w:r w:rsidRPr="00E30E3B">
        <w:rPr>
          <w:rFonts w:ascii="Californian FB" w:hAnsi="Californian FB" w:cs="ADLaM Display"/>
          <w:b/>
          <w:bCs/>
          <w:color w:val="660066"/>
          <w:sz w:val="24"/>
          <w:szCs w:val="24"/>
        </w:rPr>
        <w:t>Hebrews 3:1–6; 7:25</w:t>
      </w:r>
      <w:r w:rsidRPr="00E30E3B">
        <w:rPr>
          <w:rFonts w:ascii="Californian FB" w:hAnsi="Californian FB" w:cs="ADLaM Display"/>
          <w:sz w:val="24"/>
          <w:szCs w:val="24"/>
        </w:rPr>
        <w:t>).</w:t>
      </w:r>
    </w:p>
    <w:p w14:paraId="2A864A03" w14:textId="4969FC1B" w:rsidR="00BA55CF"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8"/>
          <w:szCs w:val="8"/>
        </w:rPr>
      </w:pPr>
      <w:r w:rsidRPr="00E30E3B">
        <w:rPr>
          <w:rFonts w:ascii="Californian FB" w:hAnsi="Californian FB" w:cs="ADLaM Display"/>
          <w:sz w:val="24"/>
          <w:szCs w:val="24"/>
        </w:rPr>
        <w:tab/>
      </w:r>
      <w:r w:rsidRPr="00E30E3B">
        <w:rPr>
          <w:rFonts w:ascii="Californian FB" w:hAnsi="Californian FB" w:cs="ADLaM Display"/>
          <w:sz w:val="24"/>
          <w:szCs w:val="24"/>
        </w:rPr>
        <w:t xml:space="preserve">We could add many other parallels such as the priesthood of Aaron, and every aspect of the tabernacle and every animal sacrifice. </w:t>
      </w:r>
      <w:r>
        <w:rPr>
          <w:rFonts w:ascii="Californian FB" w:hAnsi="Californian FB" w:cs="ADLaM Display"/>
          <w:sz w:val="24"/>
          <w:szCs w:val="24"/>
        </w:rPr>
        <w:t xml:space="preserve"> </w:t>
      </w:r>
      <w:r w:rsidRPr="00E30E3B">
        <w:rPr>
          <w:rFonts w:ascii="Californian FB" w:hAnsi="Californian FB" w:cs="ADLaM Display"/>
          <w:sz w:val="24"/>
          <w:szCs w:val="24"/>
        </w:rPr>
        <w:t xml:space="preserve">It all was written to illustrate and teach us about Jesus. </w:t>
      </w:r>
      <w:r>
        <w:rPr>
          <w:rFonts w:ascii="Californian FB" w:hAnsi="Californian FB" w:cs="ADLaM Display"/>
          <w:sz w:val="24"/>
          <w:szCs w:val="24"/>
        </w:rPr>
        <w:t xml:space="preserve"> </w:t>
      </w:r>
      <w:r w:rsidRPr="00E30E3B">
        <w:rPr>
          <w:rFonts w:ascii="Californian FB" w:hAnsi="Californian FB" w:cs="ADLaM Display"/>
          <w:sz w:val="24"/>
          <w:szCs w:val="24"/>
        </w:rPr>
        <w:t>Truly, Moses was writing about Jesus (</w:t>
      </w:r>
      <w:r w:rsidRPr="00E30E3B">
        <w:rPr>
          <w:rFonts w:ascii="Californian FB" w:hAnsi="Californian FB" w:cs="ADLaM Display"/>
          <w:b/>
          <w:bCs/>
          <w:color w:val="660066"/>
          <w:sz w:val="24"/>
          <w:szCs w:val="24"/>
        </w:rPr>
        <w:t>John 5:44</w:t>
      </w:r>
      <w:r w:rsidRPr="00E30E3B">
        <w:rPr>
          <w:rFonts w:ascii="Californian FB" w:hAnsi="Californian FB" w:cs="ADLaM Display"/>
          <w:sz w:val="24"/>
          <w:szCs w:val="24"/>
        </w:rPr>
        <w:t xml:space="preserve">). </w:t>
      </w:r>
      <w:r>
        <w:rPr>
          <w:rFonts w:ascii="Californian FB" w:hAnsi="Californian FB" w:cs="ADLaM Display"/>
          <w:sz w:val="24"/>
          <w:szCs w:val="24"/>
        </w:rPr>
        <w:t xml:space="preserve"> </w:t>
      </w:r>
      <w:r w:rsidRPr="00E30E3B">
        <w:rPr>
          <w:rFonts w:ascii="Californian FB" w:hAnsi="Californian FB" w:cs="ADLaM Display"/>
          <w:sz w:val="24"/>
          <w:szCs w:val="24"/>
        </w:rPr>
        <w:t xml:space="preserve">This is no coincidence! </w:t>
      </w:r>
      <w:r>
        <w:rPr>
          <w:rFonts w:ascii="Californian FB" w:hAnsi="Californian FB" w:cs="ADLaM Display"/>
          <w:sz w:val="24"/>
          <w:szCs w:val="24"/>
        </w:rPr>
        <w:t xml:space="preserve"> </w:t>
      </w:r>
      <w:r w:rsidRPr="00E30E3B">
        <w:rPr>
          <w:rFonts w:ascii="Californian FB" w:hAnsi="Californian FB" w:cs="ADLaM Display"/>
          <w:sz w:val="24"/>
          <w:szCs w:val="24"/>
        </w:rPr>
        <w:t>This is the finger of God!</w:t>
      </w:r>
      <w:bookmarkEnd w:id="0"/>
      <w:r>
        <w:rPr>
          <w:rFonts w:ascii="Californian FB" w:hAnsi="Californian FB" w:cs="ADLaM Display"/>
          <w:sz w:val="24"/>
          <w:szCs w:val="24"/>
        </w:rPr>
        <w:t xml:space="preserve">  </w:t>
      </w:r>
    </w:p>
    <w:p w14:paraId="5A307779" w14:textId="77777777" w:rsidR="00E30E3B" w:rsidRPr="00E30E3B" w:rsidRDefault="00E30E3B" w:rsidP="00E30E3B">
      <w:pPr>
        <w:pBdr>
          <w:top w:val="thinThickSmallGap" w:sz="24" w:space="1" w:color="660066"/>
          <w:left w:val="thinThickSmallGap" w:sz="24" w:space="4" w:color="660066"/>
          <w:bottom w:val="thickThinSmallGap" w:sz="24" w:space="1" w:color="660066"/>
          <w:right w:val="thickThinSmallGap" w:sz="24" w:space="4" w:color="660066"/>
        </w:pBdr>
        <w:shd w:val="clear" w:color="auto" w:fill="F7FFF7"/>
        <w:spacing w:after="0" w:line="240" w:lineRule="auto"/>
        <w:jc w:val="both"/>
        <w:rPr>
          <w:rFonts w:ascii="Californian FB" w:hAnsi="Californian FB" w:cs="ADLaM Display"/>
          <w:sz w:val="8"/>
          <w:szCs w:val="8"/>
        </w:rPr>
      </w:pPr>
    </w:p>
    <w:sectPr w:rsidR="00E30E3B" w:rsidRPr="00E30E3B" w:rsidSect="00BA55CF">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45B54"/>
    <w:rsid w:val="000576B6"/>
    <w:rsid w:val="00081E72"/>
    <w:rsid w:val="000A2A76"/>
    <w:rsid w:val="000E739A"/>
    <w:rsid w:val="001166B8"/>
    <w:rsid w:val="001230C6"/>
    <w:rsid w:val="001501CE"/>
    <w:rsid w:val="00182501"/>
    <w:rsid w:val="001A63D6"/>
    <w:rsid w:val="001E3DC7"/>
    <w:rsid w:val="00230484"/>
    <w:rsid w:val="00296572"/>
    <w:rsid w:val="002A228C"/>
    <w:rsid w:val="002A6596"/>
    <w:rsid w:val="002B6A8C"/>
    <w:rsid w:val="00310E56"/>
    <w:rsid w:val="00351040"/>
    <w:rsid w:val="003673CC"/>
    <w:rsid w:val="00375AE0"/>
    <w:rsid w:val="003971B4"/>
    <w:rsid w:val="003C5BA0"/>
    <w:rsid w:val="003D7D61"/>
    <w:rsid w:val="00414F92"/>
    <w:rsid w:val="00417405"/>
    <w:rsid w:val="00425B87"/>
    <w:rsid w:val="0042782F"/>
    <w:rsid w:val="00462020"/>
    <w:rsid w:val="004D16D6"/>
    <w:rsid w:val="004F5B1C"/>
    <w:rsid w:val="004F630B"/>
    <w:rsid w:val="00517D21"/>
    <w:rsid w:val="00590141"/>
    <w:rsid w:val="005901A3"/>
    <w:rsid w:val="005A465C"/>
    <w:rsid w:val="005B45B8"/>
    <w:rsid w:val="005C67D3"/>
    <w:rsid w:val="005D1FF3"/>
    <w:rsid w:val="0066418F"/>
    <w:rsid w:val="00674C92"/>
    <w:rsid w:val="006862CA"/>
    <w:rsid w:val="006D1FD7"/>
    <w:rsid w:val="006E174D"/>
    <w:rsid w:val="006F5246"/>
    <w:rsid w:val="00744232"/>
    <w:rsid w:val="00745233"/>
    <w:rsid w:val="0077438F"/>
    <w:rsid w:val="00785F7B"/>
    <w:rsid w:val="00787C10"/>
    <w:rsid w:val="0079159C"/>
    <w:rsid w:val="007B5BAE"/>
    <w:rsid w:val="007C1E7B"/>
    <w:rsid w:val="007C6F9C"/>
    <w:rsid w:val="007D5917"/>
    <w:rsid w:val="00831A24"/>
    <w:rsid w:val="00846BBB"/>
    <w:rsid w:val="00894243"/>
    <w:rsid w:val="008D17C9"/>
    <w:rsid w:val="008D688D"/>
    <w:rsid w:val="00902DEE"/>
    <w:rsid w:val="0091772F"/>
    <w:rsid w:val="00972452"/>
    <w:rsid w:val="009938FB"/>
    <w:rsid w:val="009A03BE"/>
    <w:rsid w:val="009A2F5D"/>
    <w:rsid w:val="009C1972"/>
    <w:rsid w:val="009D5E9B"/>
    <w:rsid w:val="00A66E13"/>
    <w:rsid w:val="00A77C41"/>
    <w:rsid w:val="00A8347E"/>
    <w:rsid w:val="00AA7143"/>
    <w:rsid w:val="00AB44B8"/>
    <w:rsid w:val="00AD1927"/>
    <w:rsid w:val="00AE7AC8"/>
    <w:rsid w:val="00AF3470"/>
    <w:rsid w:val="00AF76A7"/>
    <w:rsid w:val="00AF7F23"/>
    <w:rsid w:val="00B073F6"/>
    <w:rsid w:val="00B13960"/>
    <w:rsid w:val="00B57755"/>
    <w:rsid w:val="00BA55CF"/>
    <w:rsid w:val="00BC3764"/>
    <w:rsid w:val="00BF0CD4"/>
    <w:rsid w:val="00C3195F"/>
    <w:rsid w:val="00C73256"/>
    <w:rsid w:val="00CB31D2"/>
    <w:rsid w:val="00CB3ACE"/>
    <w:rsid w:val="00CF547D"/>
    <w:rsid w:val="00CF6FDD"/>
    <w:rsid w:val="00D06786"/>
    <w:rsid w:val="00D1701C"/>
    <w:rsid w:val="00D22E31"/>
    <w:rsid w:val="00D531DD"/>
    <w:rsid w:val="00D81B34"/>
    <w:rsid w:val="00D83650"/>
    <w:rsid w:val="00D90D5F"/>
    <w:rsid w:val="00D93C55"/>
    <w:rsid w:val="00DA54AC"/>
    <w:rsid w:val="00DF4F30"/>
    <w:rsid w:val="00E25AB6"/>
    <w:rsid w:val="00E30E3B"/>
    <w:rsid w:val="00E95821"/>
    <w:rsid w:val="00E97E3C"/>
    <w:rsid w:val="00EB6F88"/>
    <w:rsid w:val="00ED22E8"/>
    <w:rsid w:val="00ED5A17"/>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2026-04-02T19:51:00Z</cp:lastPrinted>
  <dcterms:created xsi:type="dcterms:W3CDTF">2026-04-02T19:56:00Z</dcterms:created>
  <dcterms:modified xsi:type="dcterms:W3CDTF">2026-04-02T19:56:00Z</dcterms:modified>
</cp:coreProperties>
</file>