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486142A8" w14:textId="77777777" w:rsidR="00F92E1E" w:rsidRDefault="00F92E1E" w:rsidP="008D10A1">
      <w:pPr>
        <w:spacing w:after="0" w:line="240" w:lineRule="auto"/>
        <w:jc w:val="center"/>
        <w:rPr>
          <w:rFonts w:ascii="Bookman Old Style" w:eastAsia="Calibri" w:hAnsi="Bookman Old Style" w:cs="Aptos Serif"/>
          <w:b/>
          <w:bCs/>
          <w:color w:val="336600"/>
          <w:kern w:val="2"/>
          <w:sz w:val="16"/>
          <w:szCs w:val="16"/>
          <w14:ligatures w14:val="standardContextual"/>
        </w:rPr>
      </w:pPr>
    </w:p>
    <w:p w14:paraId="51720531" w14:textId="56470A03" w:rsidR="00CC7426" w:rsidRPr="00CC7426" w:rsidRDefault="00CC7426" w:rsidP="008D10A1">
      <w:pPr>
        <w:spacing w:after="0" w:line="240" w:lineRule="auto"/>
        <w:jc w:val="center"/>
        <w:rPr>
          <w:rFonts w:ascii="Bookman Old Style" w:eastAsia="Calibri" w:hAnsi="Bookman Old Style" w:cs="Aptos Serif"/>
          <w:b/>
          <w:bCs/>
          <w:color w:val="336600"/>
          <w:kern w:val="2"/>
          <w:sz w:val="44"/>
          <w:szCs w:val="44"/>
          <w14:ligatures w14:val="standardContextual"/>
        </w:rPr>
      </w:pPr>
      <w:r w:rsidRPr="00CC7426">
        <w:rPr>
          <w:rFonts w:ascii="Bookman Old Style" w:eastAsia="Calibri" w:hAnsi="Bookman Old Style" w:cs="Aptos Serif"/>
          <w:b/>
          <w:bCs/>
          <w:color w:val="336600"/>
          <w:kern w:val="2"/>
          <w:sz w:val="44"/>
          <w:szCs w:val="44"/>
          <w14:ligatures w14:val="standardContextual"/>
        </w:rPr>
        <w:t>Psalm 136</w:t>
      </w:r>
    </w:p>
    <w:p w14:paraId="0EA98A15" w14:textId="77777777" w:rsidR="00CC7426" w:rsidRDefault="00CC7426" w:rsidP="008D10A1">
      <w:pPr>
        <w:spacing w:after="0" w:line="240" w:lineRule="auto"/>
        <w:jc w:val="center"/>
        <w:rPr>
          <w:rFonts w:ascii="Bookman Old Style" w:eastAsia="Calibri" w:hAnsi="Bookman Old Style" w:cs="Aptos Serif"/>
          <w:b/>
          <w:bCs/>
          <w:kern w:val="2"/>
          <w:sz w:val="20"/>
          <w:szCs w:val="20"/>
          <w14:ligatures w14:val="standardContextual"/>
        </w:rPr>
      </w:pPr>
    </w:p>
    <w:p w14:paraId="661FFAA6" w14:textId="10AECAF2" w:rsidR="006B5B7E"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 Oh, given thanks to the Lord, for He is good!  </w:t>
      </w:r>
      <w:bookmarkStart w:id="0" w:name="_Hlk214544311"/>
      <w:r w:rsidR="001E5AA0" w:rsidRPr="00CC7426">
        <w:rPr>
          <w:rFonts w:ascii="Constantia" w:eastAsia="Calibri" w:hAnsi="Constantia" w:cs="Aptos Serif"/>
          <w:i/>
          <w:iCs/>
          <w:color w:val="336600"/>
          <w:kern w:val="2"/>
          <w:sz w:val="24"/>
          <w:szCs w:val="24"/>
          <w14:ligatures w14:val="standardContextual"/>
        </w:rPr>
        <w:t>For His mercy endures forever.</w:t>
      </w:r>
    </w:p>
    <w:bookmarkEnd w:id="0"/>
    <w:p w14:paraId="16433FE5" w14:textId="1C374DC2"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 Oh, give thanks to the God of gods!  </w:t>
      </w:r>
      <w:r w:rsidR="001E5AA0" w:rsidRPr="00CC7426">
        <w:rPr>
          <w:rFonts w:ascii="Constantia" w:eastAsia="Calibri" w:hAnsi="Constantia" w:cs="Aptos Serif"/>
          <w:i/>
          <w:iCs/>
          <w:color w:val="336600"/>
          <w:kern w:val="2"/>
          <w:sz w:val="24"/>
          <w:szCs w:val="24"/>
          <w14:ligatures w14:val="standardContextual"/>
        </w:rPr>
        <w:t>For His mercy endures forever.</w:t>
      </w:r>
    </w:p>
    <w:p w14:paraId="0C32E9CD" w14:textId="756E1C0E"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3. Oh, give thanks to the Lord of lords!  </w:t>
      </w:r>
      <w:r w:rsidR="001E5AA0" w:rsidRPr="00CC7426">
        <w:rPr>
          <w:rFonts w:ascii="Constantia" w:eastAsia="Calibri" w:hAnsi="Constantia" w:cs="Aptos Serif"/>
          <w:i/>
          <w:iCs/>
          <w:color w:val="336600"/>
          <w:kern w:val="2"/>
          <w:sz w:val="24"/>
          <w:szCs w:val="24"/>
          <w14:ligatures w14:val="standardContextual"/>
        </w:rPr>
        <w:t>For His mercy endures forever.</w:t>
      </w:r>
    </w:p>
    <w:p w14:paraId="453EE67F" w14:textId="4ED5A6D5" w:rsidR="001E5AA0" w:rsidRPr="00CC7426" w:rsidRDefault="00CC7426" w:rsidP="00CC7426">
      <w:pPr>
        <w:spacing w:after="0" w:line="240" w:lineRule="auto"/>
        <w:rPr>
          <w:rFonts w:ascii="Constantia" w:eastAsia="Calibri" w:hAnsi="Constantia" w:cs="Aptos Serif"/>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4. To Him who alone does great wonders, </w:t>
      </w:r>
      <w:r w:rsidR="001E5AA0" w:rsidRPr="00CC7426">
        <w:rPr>
          <w:rFonts w:ascii="Constantia" w:eastAsia="Calibri" w:hAnsi="Constantia" w:cs="Aptos Serif"/>
          <w:i/>
          <w:iCs/>
          <w:color w:val="336600"/>
          <w:kern w:val="2"/>
          <w:sz w:val="24"/>
          <w:szCs w:val="24"/>
          <w14:ligatures w14:val="standardContextual"/>
        </w:rPr>
        <w:t>for His mercy endures forever.</w:t>
      </w:r>
    </w:p>
    <w:p w14:paraId="789B0191" w14:textId="7868280E"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5. To Him who by wisdom made the heavens, </w:t>
      </w:r>
      <w:r w:rsidR="001E5AA0" w:rsidRPr="00CC7426">
        <w:rPr>
          <w:rFonts w:ascii="Constantia" w:eastAsia="Calibri" w:hAnsi="Constantia" w:cs="Aptos Serif"/>
          <w:i/>
          <w:iCs/>
          <w:color w:val="336600"/>
          <w:kern w:val="2"/>
          <w:sz w:val="24"/>
          <w:szCs w:val="24"/>
          <w14:ligatures w14:val="standardContextual"/>
        </w:rPr>
        <w:t>for His mercy endures forever.</w:t>
      </w:r>
    </w:p>
    <w:p w14:paraId="1E989F1D" w14:textId="351B6E6D" w:rsidR="001E5AA0" w:rsidRPr="00CC7426" w:rsidRDefault="00CC7426" w:rsidP="00CC7426">
      <w:pPr>
        <w:spacing w:after="0" w:line="240" w:lineRule="auto"/>
        <w:rPr>
          <w:rFonts w:ascii="Constantia" w:eastAsia="Calibri" w:hAnsi="Constantia" w:cs="Aptos Serif"/>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6. To Him who laid out the earth above the waters, </w:t>
      </w:r>
      <w:r w:rsidR="001E5AA0" w:rsidRPr="00CC7426">
        <w:rPr>
          <w:rFonts w:ascii="Constantia" w:eastAsia="Calibri" w:hAnsi="Constantia" w:cs="Aptos Serif"/>
          <w:i/>
          <w:iCs/>
          <w:color w:val="336600"/>
          <w:kern w:val="2"/>
          <w:sz w:val="24"/>
          <w:szCs w:val="24"/>
          <w14:ligatures w14:val="standardContextual"/>
        </w:rPr>
        <w:t>for His mercy endures forever.</w:t>
      </w:r>
    </w:p>
    <w:p w14:paraId="55AE0F8C" w14:textId="07A737FC"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7. To Him who made great lights, </w:t>
      </w:r>
      <w:r w:rsidR="001E5AA0" w:rsidRPr="00CC7426">
        <w:rPr>
          <w:rFonts w:ascii="Constantia" w:eastAsia="Calibri" w:hAnsi="Constantia" w:cs="Aptos Serif"/>
          <w:i/>
          <w:iCs/>
          <w:color w:val="336600"/>
          <w:kern w:val="2"/>
          <w:sz w:val="24"/>
          <w:szCs w:val="24"/>
          <w14:ligatures w14:val="standardContextual"/>
        </w:rPr>
        <w:t>for His mercy endures forever.</w:t>
      </w:r>
    </w:p>
    <w:p w14:paraId="094A878C" w14:textId="7DA39565"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8. The sun to rule by day, </w:t>
      </w:r>
      <w:r w:rsidR="001E5AA0" w:rsidRPr="00CC7426">
        <w:rPr>
          <w:rFonts w:ascii="Constantia" w:eastAsia="Calibri" w:hAnsi="Constantia" w:cs="Aptos Serif"/>
          <w:i/>
          <w:iCs/>
          <w:color w:val="336600"/>
          <w:kern w:val="2"/>
          <w:sz w:val="24"/>
          <w:szCs w:val="24"/>
          <w14:ligatures w14:val="standardContextual"/>
        </w:rPr>
        <w:t>for His mercy endures forever.</w:t>
      </w:r>
    </w:p>
    <w:p w14:paraId="10C6ADB7" w14:textId="51A9E42E" w:rsidR="001E5AA0" w:rsidRPr="00CC7426" w:rsidRDefault="00CC7426" w:rsidP="00CC7426">
      <w:pPr>
        <w:spacing w:after="0" w:line="240" w:lineRule="auto"/>
        <w:rPr>
          <w:rFonts w:ascii="Constantia" w:eastAsia="Calibri" w:hAnsi="Constantia" w:cs="Aptos Serif"/>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9. The moon and stars to rule by night, </w:t>
      </w:r>
      <w:r w:rsidR="001E5AA0" w:rsidRPr="00CC7426">
        <w:rPr>
          <w:rFonts w:ascii="Constantia" w:eastAsia="Calibri" w:hAnsi="Constantia" w:cs="Aptos Serif"/>
          <w:i/>
          <w:iCs/>
          <w:color w:val="336600"/>
          <w:kern w:val="2"/>
          <w:sz w:val="24"/>
          <w:szCs w:val="24"/>
          <w14:ligatures w14:val="standardContextual"/>
        </w:rPr>
        <w:t>for His mercy endures forever.</w:t>
      </w:r>
    </w:p>
    <w:p w14:paraId="35AF7282" w14:textId="52C4597D"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10. To him who struck Egypt in their firstborn, </w:t>
      </w:r>
      <w:r w:rsidR="001E5AA0" w:rsidRPr="00CC7426">
        <w:rPr>
          <w:rFonts w:ascii="Constantia" w:eastAsia="Calibri" w:hAnsi="Constantia" w:cs="Aptos Serif"/>
          <w:i/>
          <w:iCs/>
          <w:color w:val="336600"/>
          <w:kern w:val="2"/>
          <w:sz w:val="24"/>
          <w:szCs w:val="24"/>
          <w14:ligatures w14:val="standardContextual"/>
        </w:rPr>
        <w:t>for His mercy endures forever.</w:t>
      </w:r>
    </w:p>
    <w:p w14:paraId="69865329" w14:textId="174BD202"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11. And brought out Israel from among them, </w:t>
      </w:r>
      <w:r w:rsidR="001E5AA0" w:rsidRPr="00CC7426">
        <w:rPr>
          <w:rFonts w:ascii="Constantia" w:eastAsia="Calibri" w:hAnsi="Constantia" w:cs="Aptos Serif"/>
          <w:i/>
          <w:iCs/>
          <w:color w:val="336600"/>
          <w:kern w:val="2"/>
          <w:sz w:val="24"/>
          <w:szCs w:val="24"/>
          <w14:ligatures w14:val="standardContextual"/>
        </w:rPr>
        <w:t>for His mercy endures forever.</w:t>
      </w:r>
    </w:p>
    <w:p w14:paraId="06565D3A" w14:textId="7DB15661" w:rsidR="001E5AA0" w:rsidRPr="00CC7426" w:rsidRDefault="00CC7426" w:rsidP="00CC7426">
      <w:pPr>
        <w:spacing w:after="0" w:line="240" w:lineRule="auto"/>
        <w:rPr>
          <w:rFonts w:ascii="Constantia" w:eastAsia="Calibri" w:hAnsi="Constantia" w:cs="Aptos Serif"/>
          <w:i/>
          <w:iCs/>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12. With a strong hand, and with an outstretched arm,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46642AD1" w14:textId="450F7968"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13. To Him who divided the Red Sea in two,</w:t>
      </w:r>
      <w:r w:rsidR="001E5AA0" w:rsidRPr="00CC7426">
        <w:rPr>
          <w:rFonts w:ascii="Constantia" w:eastAsia="Calibri" w:hAnsi="Constantia" w:cs="Aptos Serif"/>
          <w:color w:val="336600"/>
          <w:kern w:val="2"/>
          <w:sz w:val="24"/>
          <w:szCs w:val="24"/>
          <w14:ligatures w14:val="standardContextual"/>
        </w:rPr>
        <w:t xml:space="preserve">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1F035867" w14:textId="196EA728"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14. And made Israel pass through the midst of it</w:t>
      </w:r>
      <w:r w:rsidR="001E5AA0" w:rsidRPr="00CC7426">
        <w:rPr>
          <w:rFonts w:ascii="Constantia" w:eastAsia="Calibri" w:hAnsi="Constantia" w:cs="Aptos Serif"/>
          <w:i/>
          <w:iCs/>
          <w:kern w:val="2"/>
          <w:sz w:val="24"/>
          <w:szCs w:val="24"/>
          <w14:ligatures w14:val="standardContextual"/>
        </w:rPr>
        <w:t xml:space="preserve">,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3714ED76" w14:textId="4D1AD51D" w:rsidR="001E5AA0" w:rsidRPr="00CC7426" w:rsidRDefault="00CC7426" w:rsidP="00CC7426">
      <w:pPr>
        <w:spacing w:after="0" w:line="240" w:lineRule="auto"/>
        <w:rPr>
          <w:rFonts w:ascii="Constantia" w:eastAsia="Calibri" w:hAnsi="Constantia" w:cs="Aptos Serif"/>
          <w:i/>
          <w:iCs/>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15. But overthrew Pharaoh and his army in the Red Sea,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26536E07" w14:textId="799B1252"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16. To Him who led His people through the wilderness,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0A6ED452" w14:textId="262BCE6E"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17. To Him who struck down great kings,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0CB856D2" w14:textId="10A507E0"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18. And slew famous kings,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570ADB2F" w14:textId="5427A9AC" w:rsidR="001E5AA0" w:rsidRPr="00CC7426" w:rsidRDefault="00CC7426" w:rsidP="00CC7426">
      <w:pPr>
        <w:spacing w:after="0" w:line="240" w:lineRule="auto"/>
        <w:rPr>
          <w:rFonts w:ascii="Constantia" w:eastAsia="Calibri" w:hAnsi="Constantia" w:cs="Aptos Serif"/>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19. Sihon king of the Amorites,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26AD605F" w14:textId="29B65D57"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20. And Og king of Bashan,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144E3CA7" w14:textId="560C1CB6"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21. And gave their land as a heritage,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5DFB7475" w14:textId="768E8EE0" w:rsidR="001E5AA0" w:rsidRPr="00CC7426" w:rsidRDefault="00CC7426" w:rsidP="00CC7426">
      <w:pPr>
        <w:spacing w:after="0" w:line="240" w:lineRule="auto"/>
        <w:rPr>
          <w:rFonts w:ascii="Constantia" w:eastAsia="Calibri" w:hAnsi="Constantia" w:cs="Aptos Serif"/>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22. A heritage to Israel His servant,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089BC2DD" w14:textId="2D8586BB"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23. Who remembered us in our lowly state,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65A1D5C0" w14:textId="0875E2AC"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24. And rescued us from our enemies,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44529B50" w14:textId="05437897"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25. Who gives food to all flesh, </w:t>
      </w:r>
      <w:r w:rsidR="001E5AA0" w:rsidRPr="00CC7426">
        <w:rPr>
          <w:rFonts w:ascii="Constantia" w:eastAsia="Calibri" w:hAnsi="Constantia" w:cs="Aptos Serif"/>
          <w:i/>
          <w:iCs/>
          <w:color w:val="336600"/>
          <w:kern w:val="2"/>
          <w:sz w:val="24"/>
          <w:szCs w:val="24"/>
          <w14:ligatures w14:val="standardContextual"/>
        </w:rPr>
        <w:t>f</w:t>
      </w:r>
      <w:r w:rsidR="001E5AA0" w:rsidRPr="00CC7426">
        <w:rPr>
          <w:rFonts w:ascii="Constantia" w:eastAsia="Calibri" w:hAnsi="Constantia" w:cs="Aptos Serif"/>
          <w:i/>
          <w:iCs/>
          <w:color w:val="336600"/>
          <w:kern w:val="2"/>
          <w:sz w:val="24"/>
          <w:szCs w:val="24"/>
          <w14:ligatures w14:val="standardContextual"/>
        </w:rPr>
        <w:t>or His mercy endures forever.</w:t>
      </w:r>
    </w:p>
    <w:p w14:paraId="772D81E1" w14:textId="00E8FD21" w:rsidR="001E5AA0" w:rsidRPr="00CC7426" w:rsidRDefault="00CC7426" w:rsidP="00CC7426">
      <w:pPr>
        <w:spacing w:after="0" w:line="240" w:lineRule="auto"/>
        <w:rPr>
          <w:rFonts w:ascii="Constantia" w:eastAsia="Calibri" w:hAnsi="Constantia" w:cs="Aptos Serif"/>
          <w:i/>
          <w:iCs/>
          <w:color w:val="336600"/>
          <w:kern w:val="2"/>
          <w:sz w:val="24"/>
          <w:szCs w:val="24"/>
          <w14:ligatures w14:val="standardContextual"/>
        </w:rPr>
      </w:pPr>
      <w:r>
        <w:rPr>
          <w:rFonts w:ascii="Constantia" w:eastAsia="Calibri" w:hAnsi="Constantia" w:cs="Aptos Serif"/>
          <w:kern w:val="2"/>
          <w:sz w:val="24"/>
          <w:szCs w:val="24"/>
          <w14:ligatures w14:val="standardContextual"/>
        </w:rPr>
        <w:t xml:space="preserve">   </w:t>
      </w:r>
      <w:r w:rsidR="001E5AA0" w:rsidRPr="00CC7426">
        <w:rPr>
          <w:rFonts w:ascii="Constantia" w:eastAsia="Calibri" w:hAnsi="Constantia" w:cs="Aptos Serif"/>
          <w:kern w:val="2"/>
          <w:sz w:val="24"/>
          <w:szCs w:val="24"/>
          <w14:ligatures w14:val="standardContextual"/>
        </w:rPr>
        <w:t xml:space="preserve">26. Oh, give thanks to the God of heaven!  </w:t>
      </w:r>
      <w:r w:rsidR="001E5AA0" w:rsidRPr="00CC7426">
        <w:rPr>
          <w:rFonts w:ascii="Constantia" w:eastAsia="Calibri" w:hAnsi="Constantia" w:cs="Aptos Serif"/>
          <w:i/>
          <w:iCs/>
          <w:color w:val="336600"/>
          <w:kern w:val="2"/>
          <w:sz w:val="24"/>
          <w:szCs w:val="24"/>
          <w14:ligatures w14:val="standardContextual"/>
        </w:rPr>
        <w:t>For His mercy endures forever.</w:t>
      </w:r>
      <w:r w:rsidR="001E5AA0" w:rsidRPr="00CC7426">
        <w:rPr>
          <w:rFonts w:ascii="Constantia" w:eastAsia="Calibri" w:hAnsi="Constantia" w:cs="Aptos Serif"/>
          <w:i/>
          <w:iCs/>
          <w:color w:val="336600"/>
          <w:kern w:val="2"/>
          <w:sz w:val="24"/>
          <w:szCs w:val="24"/>
          <w14:ligatures w14:val="standardContextual"/>
        </w:rPr>
        <w:t xml:space="preserve"> </w:t>
      </w:r>
    </w:p>
    <w:p w14:paraId="37DA4126" w14:textId="77777777" w:rsidR="00CC7426" w:rsidRDefault="00CC7426" w:rsidP="00CC7426">
      <w:pPr>
        <w:spacing w:after="0" w:line="240" w:lineRule="auto"/>
        <w:rPr>
          <w:rFonts w:ascii="Constantia" w:eastAsia="Calibri" w:hAnsi="Constantia" w:cs="Aptos Serif"/>
          <w:i/>
          <w:iCs/>
          <w:kern w:val="2"/>
          <w:sz w:val="24"/>
          <w:szCs w:val="24"/>
          <w14:ligatures w14:val="standardContextual"/>
        </w:rPr>
      </w:pPr>
    </w:p>
    <w:p w14:paraId="2BB04132" w14:textId="5CFBB1E8" w:rsidR="00CC7426" w:rsidRPr="00CC7426" w:rsidRDefault="00CC7426" w:rsidP="00CC7426">
      <w:pPr>
        <w:spacing w:after="0" w:line="240" w:lineRule="auto"/>
        <w:jc w:val="both"/>
        <w:rPr>
          <w:rFonts w:ascii="Constantia" w:eastAsia="Calibri" w:hAnsi="Constantia" w:cs="Aptos Serif"/>
          <w:kern w:val="2"/>
          <w:sz w:val="24"/>
          <w:szCs w:val="24"/>
          <w14:ligatures w14:val="standardContextual"/>
        </w:rPr>
      </w:pPr>
      <w:r>
        <w:rPr>
          <w:rFonts w:ascii="Constantia" w:eastAsia="Calibri" w:hAnsi="Constantia" w:cs="Aptos Serif"/>
          <w:kern w:val="2"/>
          <w:sz w:val="24"/>
          <w:szCs w:val="24"/>
          <w14:ligatures w14:val="standardContextual"/>
        </w:rPr>
        <w:tab/>
        <w:t xml:space="preserve">As the people of God during this time of national Thanksgiving, let us never forget God’s </w:t>
      </w:r>
      <w:r w:rsidR="00F92E1E">
        <w:rPr>
          <w:rFonts w:ascii="Constantia" w:eastAsia="Calibri" w:hAnsi="Constantia" w:cs="Aptos Serif"/>
          <w:kern w:val="2"/>
          <w:sz w:val="24"/>
          <w:szCs w:val="24"/>
          <w14:ligatures w14:val="standardContextual"/>
        </w:rPr>
        <w:t>splendor</w:t>
      </w:r>
      <w:r>
        <w:rPr>
          <w:rFonts w:ascii="Constantia" w:eastAsia="Calibri" w:hAnsi="Constantia" w:cs="Aptos Serif"/>
          <w:kern w:val="2"/>
          <w:sz w:val="24"/>
          <w:szCs w:val="24"/>
          <w14:ligatures w14:val="standardContextual"/>
        </w:rPr>
        <w:t xml:space="preserve">, glory and majesty.  We have much to be thankful for, even if we occasionally suffer from the plights of this sinful world.  Remember what James said, </w:t>
      </w:r>
      <w:r w:rsidRPr="00CC7426">
        <w:rPr>
          <w:rFonts w:ascii="Constantia" w:eastAsia="Calibri" w:hAnsi="Constantia" w:cs="Aptos Serif"/>
          <w:b/>
          <w:bCs/>
          <w:i/>
          <w:iCs/>
          <w:color w:val="336600"/>
          <w:kern w:val="2"/>
          <w:sz w:val="24"/>
          <w:szCs w:val="24"/>
          <w14:ligatures w14:val="standardContextual"/>
        </w:rPr>
        <w:t>“Every good and perfect gift is from the Father of lights, with whom there is no variation or shadow of turning.  Of His own will He brought us forth by the word of truth.”</w:t>
      </w:r>
      <w:r w:rsidRPr="00CC7426">
        <w:rPr>
          <w:rFonts w:ascii="Constantia" w:eastAsia="Calibri" w:hAnsi="Constantia" w:cs="Aptos Serif"/>
          <w:b/>
          <w:bCs/>
          <w:color w:val="336600"/>
          <w:kern w:val="2"/>
          <w:sz w:val="24"/>
          <w:szCs w:val="24"/>
          <w14:ligatures w14:val="standardContextual"/>
        </w:rPr>
        <w:t xml:space="preserve"> </w:t>
      </w:r>
      <w:r>
        <w:rPr>
          <w:rFonts w:ascii="Constantia" w:eastAsia="Calibri" w:hAnsi="Constantia" w:cs="Aptos Serif"/>
          <w:kern w:val="2"/>
          <w:sz w:val="24"/>
          <w:szCs w:val="24"/>
          <w14:ligatures w14:val="standardContextual"/>
        </w:rPr>
        <w:t xml:space="preserve"> (</w:t>
      </w:r>
      <w:r w:rsidRPr="00CC7426">
        <w:rPr>
          <w:rFonts w:ascii="Constantia" w:eastAsia="Calibri" w:hAnsi="Constantia" w:cs="Aptos Serif"/>
          <w:b/>
          <w:bCs/>
          <w:color w:val="336600"/>
          <w:kern w:val="2"/>
          <w:sz w:val="24"/>
          <w:szCs w:val="24"/>
          <w14:ligatures w14:val="standardContextual"/>
        </w:rPr>
        <w:t>James 4:17-18</w:t>
      </w:r>
      <w:r>
        <w:rPr>
          <w:rFonts w:ascii="Constantia" w:eastAsia="Calibri" w:hAnsi="Constantia" w:cs="Aptos Serif"/>
          <w:kern w:val="2"/>
          <w:sz w:val="24"/>
          <w:szCs w:val="24"/>
          <w14:ligatures w14:val="standardContextual"/>
        </w:rPr>
        <w:t xml:space="preserve">) </w:t>
      </w:r>
    </w:p>
    <w:sectPr w:rsidR="00CC7426" w:rsidRPr="00CC7426"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AEA7" w14:textId="77777777" w:rsidR="00554F6A" w:rsidRDefault="00554F6A" w:rsidP="00335EF8">
      <w:pPr>
        <w:spacing w:after="0" w:line="240" w:lineRule="auto"/>
      </w:pPr>
      <w:r>
        <w:separator/>
      </w:r>
    </w:p>
  </w:endnote>
  <w:endnote w:type="continuationSeparator" w:id="0">
    <w:p w14:paraId="5931A3FD" w14:textId="77777777" w:rsidR="00554F6A" w:rsidRDefault="00554F6A"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8461" w14:textId="77777777" w:rsidR="00554F6A" w:rsidRDefault="00554F6A" w:rsidP="00335EF8">
      <w:pPr>
        <w:spacing w:after="0" w:line="240" w:lineRule="auto"/>
      </w:pPr>
      <w:r>
        <w:separator/>
      </w:r>
    </w:p>
  </w:footnote>
  <w:footnote w:type="continuationSeparator" w:id="0">
    <w:p w14:paraId="50E8DE0B" w14:textId="77777777" w:rsidR="00554F6A" w:rsidRDefault="00554F6A"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60"/>
        <w:szCs w:val="60"/>
        <w:u w:val="single"/>
      </w:rPr>
    </w:pPr>
    <w:r w:rsidRPr="006B5B7E">
      <w:rPr>
        <w:rFonts w:ascii="Bookman Old Style" w:hAnsi="Bookman Old Style"/>
        <w:b/>
        <w:color w:val="4F6228" w:themeColor="accent3" w:themeShade="80"/>
        <w:sz w:val="60"/>
        <w:szCs w:val="60"/>
        <w:u w:val="single"/>
      </w:rPr>
      <w:t>The West Mobile Motivator</w:t>
    </w:r>
  </w:p>
  <w:p w14:paraId="779701E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32"/>
        <w:szCs w:val="32"/>
      </w:rPr>
    </w:pPr>
    <w:r w:rsidRPr="006B5B7E">
      <w:rPr>
        <w:rFonts w:ascii="Bookman Old Style" w:hAnsi="Bookman Old Style"/>
        <w:b/>
        <w:color w:val="4F6228" w:themeColor="accent3" w:themeShade="80"/>
        <w:sz w:val="32"/>
        <w:szCs w:val="32"/>
      </w:rPr>
      <w:t>West Mobile Church Of Christ – Mobile, Alabama</w:t>
    </w:r>
  </w:p>
  <w:p w14:paraId="7730E790" w14:textId="77777777" w:rsidR="00335EF8" w:rsidRPr="006B5B7E" w:rsidRDefault="00DA2BF4"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tabs>
        <w:tab w:val="clear" w:pos="4680"/>
        <w:tab w:val="clear" w:pos="9360"/>
        <w:tab w:val="left" w:pos="6075"/>
      </w:tabs>
      <w:rPr>
        <w:rFonts w:ascii="Bookman Old Style" w:hAnsi="Bookman Old Style"/>
        <w:b/>
        <w:color w:val="4F6228" w:themeColor="accent3" w:themeShade="80"/>
        <w:sz w:val="24"/>
        <w:szCs w:val="24"/>
      </w:rPr>
    </w:pPr>
    <w:r w:rsidRPr="006B5B7E">
      <w:rPr>
        <w:rFonts w:ascii="Bookman Old Style" w:hAnsi="Bookman Old Style"/>
        <w:b/>
        <w:color w:val="4F6228" w:themeColor="accent3" w:themeShade="80"/>
        <w:sz w:val="24"/>
        <w:szCs w:val="24"/>
      </w:rPr>
      <w:tab/>
    </w:r>
  </w:p>
  <w:p w14:paraId="2A3067D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sz w:val="28"/>
        <w:szCs w:val="28"/>
      </w:rPr>
    </w:pPr>
    <w:r w:rsidRPr="006B5B7E">
      <w:rPr>
        <w:rFonts w:ascii="Bookman Old Style" w:hAnsi="Bookman Old Style"/>
        <w:b/>
        <w:color w:val="4F6228" w:themeColor="accent3" w:themeShade="80"/>
      </w:rPr>
      <w:t xml:space="preserve">     </w:t>
    </w:r>
    <w:r w:rsidR="0024536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sz w:val="28"/>
        <w:szCs w:val="28"/>
        <w:u w:val="single"/>
      </w:rPr>
      <w:t>Sunday Assemblies</w:t>
    </w:r>
    <w:r w:rsidRPr="006B5B7E">
      <w:rPr>
        <w:rFonts w:ascii="Bookman Old Style" w:hAnsi="Bookman Old Style"/>
        <w:b/>
        <w:color w:val="4F6228" w:themeColor="accent3" w:themeShade="80"/>
        <w:sz w:val="28"/>
        <w:szCs w:val="28"/>
      </w:rPr>
      <w:t xml:space="preserve">:                         </w:t>
    </w:r>
    <w:r w:rsidRPr="006B5B7E">
      <w:rPr>
        <w:rFonts w:ascii="Bookman Old Style" w:hAnsi="Bookman Old Style"/>
        <w:b/>
        <w:color w:val="4F6228" w:themeColor="accent3" w:themeShade="80"/>
        <w:sz w:val="28"/>
        <w:szCs w:val="28"/>
        <w:u w:val="single"/>
      </w:rPr>
      <w:t>Wednesday Night</w:t>
    </w:r>
    <w:r w:rsidRPr="006B5B7E">
      <w:rPr>
        <w:rFonts w:ascii="Bookman Old Style" w:hAnsi="Bookman Old Style"/>
        <w:b/>
        <w:color w:val="4F6228" w:themeColor="accent3" w:themeShade="80"/>
        <w:sz w:val="28"/>
        <w:szCs w:val="28"/>
      </w:rPr>
      <w:t>:</w:t>
    </w:r>
  </w:p>
  <w:p w14:paraId="1E0C6592"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9:00 AM &amp; 10:30 AM                                    Bible Classes: 7:00 PM</w:t>
    </w:r>
  </w:p>
  <w:p w14:paraId="5CA149EF" w14:textId="278EB1E2" w:rsidR="00335EF8" w:rsidRPr="006B5B7E" w:rsidRDefault="00E835D0"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Bible Classes: 9:40 AM</w:t>
    </w:r>
    <w:r w:rsidR="00335EF8" w:rsidRPr="006B5B7E">
      <w:rPr>
        <w:rFonts w:ascii="Bookman Old Style" w:hAnsi="Bookman Old Style"/>
        <w:b/>
        <w:color w:val="4F6228" w:themeColor="accent3" w:themeShade="80"/>
      </w:rPr>
      <w:t xml:space="preserve">                  </w:t>
    </w:r>
    <w:r w:rsidR="00A41853" w:rsidRPr="006B5B7E">
      <w:rPr>
        <w:rFonts w:ascii="Bookman Old Style" w:hAnsi="Bookman Old Style"/>
        <w:b/>
        <w:color w:val="4F6228" w:themeColor="accent3" w:themeShade="80"/>
      </w:rPr>
      <w:t xml:space="preserve">         </w:t>
    </w:r>
    <w:r w:rsidR="00733EA8" w:rsidRPr="006B5B7E">
      <w:rPr>
        <w:rFonts w:ascii="Bookman Old Style" w:hAnsi="Bookman Old Style"/>
        <w:b/>
        <w:color w:val="4F6228" w:themeColor="accent3" w:themeShade="80"/>
      </w:rPr>
      <w:t xml:space="preserve">   </w:t>
    </w:r>
    <w:r w:rsidR="00177388">
      <w:rPr>
        <w:rFonts w:ascii="Bookman Old Style" w:hAnsi="Bookman Old Style"/>
        <w:b/>
        <w:color w:val="4F6228" w:themeColor="accent3" w:themeShade="80"/>
      </w:rPr>
      <w:t xml:space="preserve"> </w:t>
    </w:r>
    <w:r w:rsidR="00BA3A94" w:rsidRPr="006B5B7E">
      <w:rPr>
        <w:rFonts w:ascii="Bookman Old Style" w:hAnsi="Bookman Old Style"/>
        <w:b/>
        <w:color w:val="4F6228" w:themeColor="accent3" w:themeShade="80"/>
      </w:rPr>
      <w:t xml:space="preserve">Today’s </w:t>
    </w:r>
    <w:r w:rsidR="00C85DED" w:rsidRPr="006B5B7E">
      <w:rPr>
        <w:rFonts w:ascii="Bookman Old Style" w:hAnsi="Bookman Old Style"/>
        <w:b/>
        <w:color w:val="4F6228" w:themeColor="accent3" w:themeShade="80"/>
      </w:rPr>
      <w:t xml:space="preserve">Date: </w:t>
    </w:r>
    <w:r w:rsidR="003754A8" w:rsidRPr="006B5B7E">
      <w:rPr>
        <w:rFonts w:ascii="Bookman Old Style" w:hAnsi="Bookman Old Style"/>
        <w:b/>
        <w:color w:val="4F6228" w:themeColor="accent3" w:themeShade="80"/>
      </w:rPr>
      <w:t>1</w:t>
    </w:r>
    <w:r w:rsidR="006B5B7E" w:rsidRPr="006B5B7E">
      <w:rPr>
        <w:rFonts w:ascii="Bookman Old Style" w:hAnsi="Bookman Old Style"/>
        <w:b/>
        <w:color w:val="4F6228" w:themeColor="accent3" w:themeShade="80"/>
      </w:rPr>
      <w:t>1</w:t>
    </w:r>
    <w:r w:rsidR="00E95948" w:rsidRPr="006B5B7E">
      <w:rPr>
        <w:rFonts w:ascii="Bookman Old Style" w:hAnsi="Bookman Old Style"/>
        <w:b/>
        <w:color w:val="4F6228" w:themeColor="accent3" w:themeShade="80"/>
      </w:rPr>
      <w:t>/</w:t>
    </w:r>
    <w:r w:rsidR="00F92E1E">
      <w:rPr>
        <w:rFonts w:ascii="Bookman Old Style" w:hAnsi="Bookman Old Style"/>
        <w:b/>
        <w:color w:val="4F6228" w:themeColor="accent3" w:themeShade="80"/>
      </w:rPr>
      <w:t>23</w:t>
    </w:r>
    <w:r w:rsidR="007A6697" w:rsidRPr="006B5B7E">
      <w:rPr>
        <w:rFonts w:ascii="Bookman Old Style" w:hAnsi="Bookman Old Style"/>
        <w:b/>
        <w:color w:val="4F6228" w:themeColor="accent3" w:themeShade="80"/>
      </w:rPr>
      <w:t>/</w:t>
    </w:r>
    <w:r w:rsidR="00C85DED" w:rsidRPr="006B5B7E">
      <w:rPr>
        <w:rFonts w:ascii="Bookman Old Style" w:hAnsi="Bookman Old Style"/>
        <w:b/>
        <w:color w:val="4F6228" w:themeColor="accent3" w:themeShade="80"/>
      </w:rPr>
      <w:t>202</w:t>
    </w:r>
    <w:r w:rsidR="00D43088" w:rsidRPr="006B5B7E">
      <w:rPr>
        <w:rFonts w:ascii="Bookman Old Style" w:hAnsi="Bookman Old Style"/>
        <w:b/>
        <w:color w:val="4F6228" w:themeColor="accent3" w:themeShade="80"/>
      </w:rPr>
      <w:t>5</w:t>
    </w:r>
  </w:p>
  <w:p w14:paraId="329E42F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b/>
        <w:color w:val="4F6228" w:themeColor="accent3" w:themeShade="80"/>
      </w:rPr>
    </w:pPr>
  </w:p>
  <w:p w14:paraId="7C7CFD0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w:t>
    </w:r>
    <w:r w:rsidR="00D01C72"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 xml:space="preserve">129 Hillcrest Road                      </w:t>
    </w:r>
    <w:r w:rsidR="008D4AA7" w:rsidRPr="006B5B7E">
      <w:rPr>
        <w:rFonts w:ascii="Bookman Old Style" w:hAnsi="Bookman Old Style"/>
        <w:b/>
        <w:color w:val="4F6228" w:themeColor="accent3" w:themeShade="80"/>
      </w:rPr>
      <w:t xml:space="preserve">                   Ken Sils;</w:t>
    </w:r>
    <w:r w:rsidR="00D01C72" w:rsidRPr="006B5B7E">
      <w:rPr>
        <w:rFonts w:ascii="Bookman Old Style" w:hAnsi="Bookman Old Style"/>
        <w:b/>
        <w:color w:val="4F6228" w:themeColor="accent3" w:themeShade="80"/>
      </w:rPr>
      <w:t xml:space="preserve"> Preacher</w:t>
    </w:r>
  </w:p>
  <w:p w14:paraId="62053324" w14:textId="28E09571"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Mobile, AL 36608                           </w:t>
    </w:r>
    <w:r w:rsidR="00D01C72" w:rsidRPr="006B5B7E">
      <w:rPr>
        <w:rFonts w:ascii="Bookman Old Style" w:hAnsi="Bookman Old Style"/>
        <w:b/>
        <w:color w:val="4F6228" w:themeColor="accent3" w:themeShade="80"/>
      </w:rPr>
      <w:t xml:space="preserve">                </w:t>
    </w:r>
    <w:r w:rsidR="00A97E7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(251) 342-4144</w:t>
    </w:r>
  </w:p>
  <w:p w14:paraId="7C87CE4E" w14:textId="77777777" w:rsidR="0024536F" w:rsidRPr="006B5B7E" w:rsidRDefault="0024536F"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i/>
        <w:color w:val="4F6228" w:themeColor="accent3" w:themeShade="80"/>
        <w:sz w:val="20"/>
        <w:szCs w:val="20"/>
      </w:rPr>
    </w:pPr>
  </w:p>
  <w:p w14:paraId="01028B90" w14:textId="77777777" w:rsidR="00335EF8" w:rsidRPr="006159A4" w:rsidRDefault="007A7BBD"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i/>
        <w:color w:val="C00000"/>
        <w:sz w:val="28"/>
        <w:szCs w:val="28"/>
      </w:rPr>
    </w:pPr>
    <w:r w:rsidRPr="006B5B7E">
      <w:rPr>
        <w:rFonts w:ascii="Bookman Old Style" w:hAnsi="Bookman Old Style"/>
        <w:b/>
        <w:i/>
        <w:color w:val="4F6228" w:themeColor="accent3" w:themeShade="80"/>
        <w:sz w:val="28"/>
        <w:szCs w:val="28"/>
      </w:rPr>
      <w:tab/>
    </w:r>
    <w:r w:rsidR="00335EF8" w:rsidRPr="006B5B7E">
      <w:rPr>
        <w:rFonts w:ascii="Bookman Old Style" w:hAnsi="Bookman Old Style"/>
        <w:b/>
        <w:i/>
        <w:color w:val="4F6228" w:themeColor="accent3" w:themeShade="80"/>
        <w:sz w:val="28"/>
        <w:szCs w:val="28"/>
      </w:rPr>
      <w:t>Website: westmobilechurch.com</w:t>
    </w:r>
    <w:r w:rsidRPr="00704242">
      <w:rPr>
        <w:rFonts w:ascii="Bookman Old Style" w:hAnsi="Bookman Old Style"/>
        <w:b/>
        <w:i/>
        <w:color w:val="E36C0A" w:themeColor="accent6"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5AA0"/>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1D4D"/>
    <w:rsid w:val="002729C3"/>
    <w:rsid w:val="00272E67"/>
    <w:rsid w:val="0027388E"/>
    <w:rsid w:val="00274C8F"/>
    <w:rsid w:val="002763EE"/>
    <w:rsid w:val="00276B63"/>
    <w:rsid w:val="00285466"/>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A68"/>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67F1"/>
    <w:rsid w:val="00386A8D"/>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4F6A"/>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27F44"/>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36"/>
    <w:rsid w:val="00C65520"/>
    <w:rsid w:val="00C668A4"/>
    <w:rsid w:val="00C66F97"/>
    <w:rsid w:val="00C671E7"/>
    <w:rsid w:val="00C7035E"/>
    <w:rsid w:val="00C7048C"/>
    <w:rsid w:val="00C70FE3"/>
    <w:rsid w:val="00C72548"/>
    <w:rsid w:val="00C7307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426"/>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2E1E"/>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D120C"/>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2025-11-20T21:34:00Z</cp:lastPrinted>
  <dcterms:created xsi:type="dcterms:W3CDTF">2025-11-20T21:36:00Z</dcterms:created>
  <dcterms:modified xsi:type="dcterms:W3CDTF">2025-11-20T21:36:00Z</dcterms:modified>
</cp:coreProperties>
</file>