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1234" w14:textId="77777777" w:rsidR="00F73ABE"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ADLaM Display" w:hAnsi="ADLaM Display" w:cs="ADLaM Display"/>
          <w:sz w:val="8"/>
          <w:szCs w:val="8"/>
          <w:u w:val="single"/>
        </w:rPr>
      </w:pPr>
    </w:p>
    <w:p w14:paraId="511A46A7" w14:textId="6C4162EF"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Theme="majorHAnsi" w:hAnsiTheme="majorHAnsi" w:cs="ADLaM Display"/>
          <w:b/>
          <w:bCs/>
          <w:color w:val="663300"/>
          <w:sz w:val="48"/>
          <w:szCs w:val="48"/>
          <w:u w:val="single"/>
        </w:rPr>
      </w:pPr>
      <w:r w:rsidRPr="006E0963">
        <w:rPr>
          <w:rFonts w:asciiTheme="majorHAnsi" w:hAnsiTheme="majorHAnsi" w:cs="ADLaM Display"/>
          <w:b/>
          <w:bCs/>
          <w:color w:val="663300"/>
          <w:sz w:val="48"/>
          <w:szCs w:val="48"/>
          <w:u w:val="single"/>
        </w:rPr>
        <w:t>Evil Suspicions</w:t>
      </w:r>
    </w:p>
    <w:p w14:paraId="7815644F" w14:textId="77777777"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Theme="majorHAnsi" w:hAnsiTheme="majorHAnsi" w:cs="ADLaM Display"/>
          <w:sz w:val="24"/>
          <w:szCs w:val="24"/>
        </w:rPr>
      </w:pPr>
      <w:r w:rsidRPr="006E0963">
        <w:rPr>
          <w:rFonts w:asciiTheme="majorHAnsi" w:hAnsiTheme="majorHAnsi" w:cs="ADLaM Display"/>
          <w:sz w:val="24"/>
          <w:szCs w:val="24"/>
        </w:rPr>
        <w:t>Joe R. Price / Poudre Valley e-bulletin</w:t>
      </w:r>
    </w:p>
    <w:p w14:paraId="67B61D43" w14:textId="77777777"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Theme="majorHAnsi" w:hAnsiTheme="majorHAnsi" w:cs="ADLaM Display"/>
        </w:rPr>
      </w:pPr>
    </w:p>
    <w:p w14:paraId="508D8934" w14:textId="2B08E85A"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rPr>
        <w:tab/>
      </w:r>
      <w:r w:rsidRPr="006E0963">
        <w:rPr>
          <w:rFonts w:asciiTheme="majorHAnsi" w:hAnsiTheme="majorHAnsi" w:cs="ADLaM Display"/>
          <w:sz w:val="24"/>
          <w:szCs w:val="24"/>
        </w:rPr>
        <w:t xml:space="preserve">Since love </w:t>
      </w:r>
      <w:r w:rsidRPr="006E0963">
        <w:rPr>
          <w:rFonts w:asciiTheme="majorHAnsi" w:hAnsiTheme="majorHAnsi" w:cs="ADLaM Display"/>
          <w:b/>
          <w:bCs/>
          <w:i/>
          <w:iCs/>
          <w:color w:val="663300"/>
          <w:sz w:val="24"/>
          <w:szCs w:val="24"/>
        </w:rPr>
        <w:t>“thinks no evil”</w:t>
      </w:r>
      <w:r w:rsidRPr="006E0963">
        <w:rPr>
          <w:rFonts w:asciiTheme="majorHAnsi" w:hAnsiTheme="majorHAnsi" w:cs="ADLaM Display"/>
          <w:color w:val="663300"/>
          <w:sz w:val="24"/>
          <w:szCs w:val="24"/>
        </w:rPr>
        <w:t xml:space="preserve"> </w:t>
      </w:r>
      <w:r w:rsidRPr="006E0963">
        <w:rPr>
          <w:rFonts w:asciiTheme="majorHAnsi" w:hAnsiTheme="majorHAnsi" w:cs="ADLaM Display"/>
          <w:sz w:val="24"/>
          <w:szCs w:val="24"/>
        </w:rPr>
        <w:t xml:space="preserve">(keeps no accounts of evil, nKJV footnote), </w:t>
      </w:r>
      <w:r w:rsidRPr="006E0963">
        <w:rPr>
          <w:rFonts w:asciiTheme="majorHAnsi" w:hAnsiTheme="majorHAnsi" w:cs="ADLaM Display"/>
          <w:b/>
          <w:bCs/>
          <w:i/>
          <w:iCs/>
          <w:color w:val="663300"/>
          <w:sz w:val="24"/>
          <w:szCs w:val="24"/>
        </w:rPr>
        <w:t>“rejoices in the truth”</w:t>
      </w:r>
      <w:r w:rsidRPr="006E0963">
        <w:rPr>
          <w:rFonts w:asciiTheme="majorHAnsi" w:hAnsiTheme="majorHAnsi" w:cs="ADLaM Display"/>
          <w:sz w:val="24"/>
          <w:szCs w:val="24"/>
        </w:rPr>
        <w:t xml:space="preserve"> and </w:t>
      </w:r>
      <w:r w:rsidRPr="006E0963">
        <w:rPr>
          <w:rFonts w:asciiTheme="majorHAnsi" w:hAnsiTheme="majorHAnsi" w:cs="ADLaM Display"/>
          <w:b/>
          <w:bCs/>
          <w:i/>
          <w:iCs/>
          <w:color w:val="663300"/>
          <w:sz w:val="24"/>
          <w:szCs w:val="24"/>
        </w:rPr>
        <w:t>“believes all things</w:t>
      </w:r>
      <w:r>
        <w:rPr>
          <w:rFonts w:asciiTheme="majorHAnsi" w:hAnsiTheme="majorHAnsi" w:cs="ADLaM Display"/>
          <w:b/>
          <w:bCs/>
          <w:i/>
          <w:iCs/>
          <w:color w:val="663300"/>
          <w:sz w:val="24"/>
          <w:szCs w:val="24"/>
        </w:rPr>
        <w:t>.</w:t>
      </w:r>
      <w:r w:rsidRPr="006E0963">
        <w:rPr>
          <w:rFonts w:asciiTheme="majorHAnsi" w:hAnsiTheme="majorHAnsi" w:cs="ADLaM Display"/>
          <w:b/>
          <w:bCs/>
          <w:i/>
          <w:iCs/>
          <w:color w:val="663300"/>
          <w:sz w:val="24"/>
          <w:szCs w:val="24"/>
        </w:rPr>
        <w:t>”</w:t>
      </w:r>
      <w:r w:rsidRPr="006E0963">
        <w:rPr>
          <w:rFonts w:asciiTheme="majorHAnsi" w:hAnsiTheme="majorHAnsi" w:cs="ADLaM Display"/>
          <w:color w:val="663300"/>
          <w:sz w:val="24"/>
          <w:szCs w:val="24"/>
        </w:rPr>
        <w:t xml:space="preserve"> </w:t>
      </w:r>
      <w:r w:rsidRPr="006E0963">
        <w:rPr>
          <w:rFonts w:asciiTheme="majorHAnsi" w:hAnsiTheme="majorHAnsi" w:cs="ADLaM Display"/>
          <w:sz w:val="24"/>
          <w:szCs w:val="24"/>
        </w:rPr>
        <w:t>we rightly conclude the converse is true of hatred (</w:t>
      </w:r>
      <w:r w:rsidRPr="006E0963">
        <w:rPr>
          <w:rFonts w:asciiTheme="majorHAnsi" w:hAnsiTheme="majorHAnsi" w:cs="ADLaM Display"/>
          <w:b/>
          <w:bCs/>
          <w:color w:val="663300"/>
          <w:sz w:val="24"/>
          <w:szCs w:val="24"/>
        </w:rPr>
        <w:t>1 Corinthians 13:5-7</w:t>
      </w:r>
      <w:r w:rsidRPr="006E0963">
        <w:rPr>
          <w:rFonts w:asciiTheme="majorHAnsi" w:hAnsiTheme="majorHAnsi" w:cs="ADLaM Display"/>
          <w:sz w:val="24"/>
          <w:szCs w:val="24"/>
        </w:rPr>
        <w:t>).  Hate thinks evil of others (keeping an account of wrongs suffered), rejoices in the error of others and refuses to believe good things about others.  It is no wonder that</w:t>
      </w:r>
      <w:r w:rsidRPr="006E0963">
        <w:rPr>
          <w:rFonts w:asciiTheme="majorHAnsi" w:hAnsiTheme="majorHAnsi" w:cs="ADLaM Display"/>
          <w:sz w:val="24"/>
          <w:szCs w:val="24"/>
        </w:rPr>
        <w:t>,</w:t>
      </w:r>
      <w:r w:rsidRPr="006E0963">
        <w:rPr>
          <w:rFonts w:asciiTheme="majorHAnsi" w:hAnsiTheme="majorHAnsi" w:cs="ADLaM Display"/>
          <w:sz w:val="24"/>
          <w:szCs w:val="24"/>
        </w:rPr>
        <w:t xml:space="preserve"> </w:t>
      </w:r>
      <w:r w:rsidRPr="006E0963">
        <w:rPr>
          <w:rFonts w:asciiTheme="majorHAnsi" w:hAnsiTheme="majorHAnsi" w:cs="ADLaM Display"/>
          <w:b/>
          <w:bCs/>
          <w:i/>
          <w:iCs/>
          <w:color w:val="663300"/>
          <w:sz w:val="24"/>
          <w:szCs w:val="24"/>
        </w:rPr>
        <w:t>“he who does not love his brother abides in death”</w:t>
      </w:r>
      <w:r w:rsidRPr="006E0963">
        <w:rPr>
          <w:rFonts w:asciiTheme="majorHAnsi" w:hAnsiTheme="majorHAnsi" w:cs="ADLaM Display"/>
          <w:sz w:val="24"/>
          <w:szCs w:val="24"/>
        </w:rPr>
        <w:t xml:space="preserve"> and, </w:t>
      </w:r>
      <w:r w:rsidRPr="006E0963">
        <w:rPr>
          <w:rFonts w:asciiTheme="majorHAnsi" w:hAnsiTheme="majorHAnsi" w:cs="ADLaM Display"/>
          <w:b/>
          <w:bCs/>
          <w:i/>
          <w:iCs/>
          <w:color w:val="663300"/>
          <w:sz w:val="24"/>
          <w:szCs w:val="24"/>
        </w:rPr>
        <w:t>“whoever hates his brother is a murderer”</w:t>
      </w:r>
      <w:r w:rsidRPr="006E0963">
        <w:rPr>
          <w:rFonts w:asciiTheme="majorHAnsi" w:hAnsiTheme="majorHAnsi" w:cs="ADLaM Display"/>
          <w:color w:val="663300"/>
          <w:sz w:val="24"/>
          <w:szCs w:val="24"/>
        </w:rPr>
        <w:t xml:space="preserve"> </w:t>
      </w:r>
      <w:r w:rsidRPr="006E0963">
        <w:rPr>
          <w:rFonts w:asciiTheme="majorHAnsi" w:hAnsiTheme="majorHAnsi" w:cs="ADLaM Display"/>
          <w:sz w:val="24"/>
          <w:szCs w:val="24"/>
        </w:rPr>
        <w:t>(</w:t>
      </w:r>
      <w:r w:rsidRPr="006E0963">
        <w:rPr>
          <w:rFonts w:asciiTheme="majorHAnsi" w:hAnsiTheme="majorHAnsi" w:cs="ADLaM Display"/>
          <w:b/>
          <w:bCs/>
          <w:color w:val="663300"/>
          <w:sz w:val="24"/>
          <w:szCs w:val="24"/>
        </w:rPr>
        <w:t>1 John 3:14-15</w:t>
      </w:r>
      <w:r w:rsidRPr="006E0963">
        <w:rPr>
          <w:rFonts w:asciiTheme="majorHAnsi" w:hAnsiTheme="majorHAnsi" w:cs="ADLaM Display"/>
          <w:sz w:val="24"/>
          <w:szCs w:val="24"/>
        </w:rPr>
        <w:t>).  Love refuses to hold and express evil suspicions toward others.</w:t>
      </w:r>
    </w:p>
    <w:p w14:paraId="60D55F03" w14:textId="77777777"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sz w:val="24"/>
          <w:szCs w:val="24"/>
        </w:rPr>
        <w:tab/>
        <w:t>Evil suspicions (evil surmisings, KJV) are counted among the sins of the proud, possessed by those obsessed with disputes and arguments (</w:t>
      </w:r>
      <w:r w:rsidRPr="006E0963">
        <w:rPr>
          <w:rFonts w:asciiTheme="majorHAnsi" w:hAnsiTheme="majorHAnsi" w:cs="ADLaM Display"/>
          <w:b/>
          <w:bCs/>
          <w:color w:val="663300"/>
          <w:sz w:val="24"/>
          <w:szCs w:val="24"/>
        </w:rPr>
        <w:t>1 Timothy 6:3-4</w:t>
      </w:r>
      <w:r w:rsidRPr="006E0963">
        <w:rPr>
          <w:rFonts w:asciiTheme="majorHAnsi" w:hAnsiTheme="majorHAnsi" w:cs="ADLaM Display"/>
          <w:sz w:val="24"/>
          <w:szCs w:val="24"/>
        </w:rPr>
        <w:t>).  It is thinking the worst of others (often, deflecting attention away from one’s own sins).  God will not tolerate such arrogant treatment of others, and neither should we.  Therefore, the Holy Spirit instructs Christians to “withdraw yourself” from such people (</w:t>
      </w:r>
      <w:r w:rsidRPr="006E0963">
        <w:rPr>
          <w:rFonts w:asciiTheme="majorHAnsi" w:hAnsiTheme="majorHAnsi" w:cs="ADLaM Display"/>
          <w:b/>
          <w:bCs/>
          <w:color w:val="663300"/>
          <w:sz w:val="24"/>
          <w:szCs w:val="24"/>
        </w:rPr>
        <w:t>1 Timothy 6:5</w:t>
      </w:r>
      <w:r w:rsidRPr="006E0963">
        <w:rPr>
          <w:rFonts w:asciiTheme="majorHAnsi" w:hAnsiTheme="majorHAnsi" w:cs="ADLaM Display"/>
          <w:sz w:val="24"/>
          <w:szCs w:val="24"/>
        </w:rPr>
        <w:t>).</w:t>
      </w:r>
    </w:p>
    <w:p w14:paraId="74AAEF19" w14:textId="189B7305"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sz w:val="24"/>
          <w:szCs w:val="24"/>
        </w:rPr>
        <w:tab/>
        <w:t xml:space="preserve">We can get caught up in speculating about others.  This typically leads to gossip and a variety of additional sins.  Such speculation and ruinous reasoning </w:t>
      </w:r>
      <w:r w:rsidR="00820C82" w:rsidRPr="006E0963">
        <w:rPr>
          <w:rFonts w:asciiTheme="majorHAnsi" w:hAnsiTheme="majorHAnsi" w:cs="ADLaM Display"/>
          <w:sz w:val="24"/>
          <w:szCs w:val="24"/>
        </w:rPr>
        <w:t>are</w:t>
      </w:r>
      <w:r w:rsidRPr="006E0963">
        <w:rPr>
          <w:rFonts w:asciiTheme="majorHAnsi" w:hAnsiTheme="majorHAnsi" w:cs="ADLaM Display"/>
          <w:sz w:val="24"/>
          <w:szCs w:val="24"/>
        </w:rPr>
        <w:t xml:space="preserve"> forbidden by the word of God.  Let us carefully and correctly identify, put away and avoid the sin of evil suspicion.</w:t>
      </w:r>
    </w:p>
    <w:p w14:paraId="3012E03A" w14:textId="77777777" w:rsid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sz w:val="24"/>
          <w:szCs w:val="24"/>
        </w:rPr>
        <w:tab/>
      </w:r>
    </w:p>
    <w:p w14:paraId="06729769" w14:textId="5F30E36A"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Pr>
          <w:rFonts w:asciiTheme="majorHAnsi" w:hAnsiTheme="majorHAnsi" w:cs="ADLaM Display"/>
          <w:sz w:val="24"/>
          <w:szCs w:val="24"/>
        </w:rPr>
        <w:tab/>
      </w:r>
      <w:r w:rsidRPr="006E0963">
        <w:rPr>
          <w:rFonts w:asciiTheme="majorHAnsi" w:hAnsiTheme="majorHAnsi" w:cs="ADLaM Display"/>
          <w:sz w:val="24"/>
          <w:szCs w:val="24"/>
        </w:rPr>
        <w:t xml:space="preserve">1) </w:t>
      </w:r>
      <w:r w:rsidRPr="006E0963">
        <w:rPr>
          <w:rFonts w:asciiTheme="majorHAnsi" w:hAnsiTheme="majorHAnsi" w:cs="ADLaM Display"/>
          <w:sz w:val="24"/>
          <w:szCs w:val="24"/>
          <w:u w:val="single"/>
        </w:rPr>
        <w:t>Evil suspicions draw conclusions on the basis of conjecture and speculation</w:t>
      </w:r>
      <w:r w:rsidRPr="006E0963">
        <w:rPr>
          <w:rFonts w:asciiTheme="majorHAnsi" w:hAnsiTheme="majorHAnsi" w:cs="ADLaM Display"/>
          <w:sz w:val="24"/>
          <w:szCs w:val="24"/>
        </w:rPr>
        <w:t>.  Whereas love rejoices in the truth and thinks the best of others, the sin of evil suspicions relies on assumptions and the reckless handling of facts.  Because it relies on supposition and imagination to draw its conclusions, evil suspicion produces distrust and disputes.  Once a person whose heart is full of evil surmising has made up his mind, it becomes very hard for him to reform and renounce his deeply held suspicion.  Why?  The reason is because pride (a companion of evil surmising) will not allow it (</w:t>
      </w:r>
      <w:r w:rsidRPr="006E0963">
        <w:rPr>
          <w:rFonts w:asciiTheme="majorHAnsi" w:hAnsiTheme="majorHAnsi" w:cs="ADLaM Display"/>
          <w:b/>
          <w:bCs/>
          <w:color w:val="663300"/>
          <w:sz w:val="24"/>
          <w:szCs w:val="24"/>
        </w:rPr>
        <w:t>Proverbs 16:18</w:t>
      </w:r>
      <w:r w:rsidRPr="006E0963">
        <w:rPr>
          <w:rFonts w:asciiTheme="majorHAnsi" w:hAnsiTheme="majorHAnsi" w:cs="ADLaM Display"/>
          <w:sz w:val="24"/>
          <w:szCs w:val="24"/>
        </w:rPr>
        <w:t>).  What a dreadfully ugly sin!</w:t>
      </w:r>
    </w:p>
    <w:p w14:paraId="001B9F4A" w14:textId="63099F3F"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sz w:val="24"/>
          <w:szCs w:val="24"/>
        </w:rPr>
        <w:tab/>
        <w:t xml:space="preserve">2) </w:t>
      </w:r>
      <w:r w:rsidRPr="006E0963">
        <w:rPr>
          <w:rFonts w:asciiTheme="majorHAnsi" w:hAnsiTheme="majorHAnsi" w:cs="ADLaM Display"/>
          <w:sz w:val="24"/>
          <w:szCs w:val="24"/>
          <w:u w:val="single"/>
        </w:rPr>
        <w:t>Evil suspicions spread contention and division where unity and peace should prevail</w:t>
      </w:r>
      <w:r w:rsidRPr="006E0963">
        <w:rPr>
          <w:rFonts w:asciiTheme="majorHAnsi" w:hAnsiTheme="majorHAnsi" w:cs="ADLaM Display"/>
          <w:sz w:val="24"/>
          <w:szCs w:val="24"/>
        </w:rPr>
        <w:t>.  Christians are to</w:t>
      </w:r>
      <w:r w:rsidRPr="006E0963">
        <w:rPr>
          <w:rFonts w:asciiTheme="majorHAnsi" w:hAnsiTheme="majorHAnsi" w:cs="ADLaM Display"/>
          <w:sz w:val="24"/>
          <w:szCs w:val="24"/>
        </w:rPr>
        <w:t>,</w:t>
      </w:r>
      <w:r w:rsidRPr="006E0963">
        <w:rPr>
          <w:rFonts w:asciiTheme="majorHAnsi" w:hAnsiTheme="majorHAnsi" w:cs="ADLaM Display"/>
          <w:sz w:val="24"/>
          <w:szCs w:val="24"/>
        </w:rPr>
        <w:t xml:space="preserve"> </w:t>
      </w:r>
      <w:r w:rsidRPr="006E0963">
        <w:rPr>
          <w:rFonts w:asciiTheme="majorHAnsi" w:hAnsiTheme="majorHAnsi" w:cs="ADLaM Display"/>
          <w:b/>
          <w:bCs/>
          <w:i/>
          <w:iCs/>
          <w:color w:val="663300"/>
          <w:sz w:val="24"/>
          <w:szCs w:val="24"/>
        </w:rPr>
        <w:t>“seek peace and pursue it”</w:t>
      </w:r>
      <w:r w:rsidRPr="006E0963">
        <w:rPr>
          <w:rFonts w:asciiTheme="majorHAnsi" w:hAnsiTheme="majorHAnsi" w:cs="ADLaM Display"/>
          <w:color w:val="663300"/>
          <w:sz w:val="24"/>
          <w:szCs w:val="24"/>
        </w:rPr>
        <w:t xml:space="preserve"> </w:t>
      </w:r>
      <w:r w:rsidRPr="006E0963">
        <w:rPr>
          <w:rFonts w:asciiTheme="majorHAnsi" w:hAnsiTheme="majorHAnsi" w:cs="ADLaM Display"/>
          <w:sz w:val="24"/>
          <w:szCs w:val="24"/>
        </w:rPr>
        <w:t>(</w:t>
      </w:r>
      <w:r w:rsidRPr="006E0963">
        <w:rPr>
          <w:rFonts w:asciiTheme="majorHAnsi" w:hAnsiTheme="majorHAnsi" w:cs="ADLaM Display"/>
          <w:b/>
          <w:bCs/>
          <w:color w:val="663300"/>
          <w:sz w:val="24"/>
          <w:szCs w:val="24"/>
        </w:rPr>
        <w:t>1 Peter 3:11</w:t>
      </w:r>
      <w:r w:rsidRPr="006E0963">
        <w:rPr>
          <w:rFonts w:asciiTheme="majorHAnsi" w:hAnsiTheme="majorHAnsi" w:cs="ADLaM Display"/>
          <w:sz w:val="24"/>
          <w:szCs w:val="24"/>
        </w:rPr>
        <w:t>).  The gospel teaches us to</w:t>
      </w:r>
      <w:r w:rsidRPr="006E0963">
        <w:rPr>
          <w:rFonts w:asciiTheme="majorHAnsi" w:hAnsiTheme="majorHAnsi" w:cs="ADLaM Display"/>
          <w:sz w:val="24"/>
          <w:szCs w:val="24"/>
        </w:rPr>
        <w:t>,</w:t>
      </w:r>
      <w:r w:rsidRPr="006E0963">
        <w:rPr>
          <w:rFonts w:asciiTheme="majorHAnsi" w:hAnsiTheme="majorHAnsi" w:cs="ADLaM Display"/>
          <w:sz w:val="24"/>
          <w:szCs w:val="24"/>
        </w:rPr>
        <w:t xml:space="preserve"> </w:t>
      </w:r>
      <w:r w:rsidRPr="006E0963">
        <w:rPr>
          <w:rFonts w:asciiTheme="majorHAnsi" w:hAnsiTheme="majorHAnsi" w:cs="ADLaM Display"/>
          <w:b/>
          <w:bCs/>
          <w:i/>
          <w:iCs/>
          <w:color w:val="663300"/>
          <w:sz w:val="24"/>
          <w:szCs w:val="24"/>
        </w:rPr>
        <w:t>“pursue the things which make for peace and the things by which one may edify another</w:t>
      </w:r>
      <w:r w:rsidRPr="006E0963">
        <w:rPr>
          <w:rFonts w:asciiTheme="majorHAnsi" w:hAnsiTheme="majorHAnsi" w:cs="ADLaM Display"/>
          <w:b/>
          <w:bCs/>
          <w:i/>
          <w:iCs/>
          <w:color w:val="663300"/>
          <w:sz w:val="24"/>
          <w:szCs w:val="24"/>
        </w:rPr>
        <w:t>,</w:t>
      </w:r>
      <w:r w:rsidRPr="006E0963">
        <w:rPr>
          <w:rFonts w:asciiTheme="majorHAnsi" w:hAnsiTheme="majorHAnsi" w:cs="ADLaM Display"/>
          <w:b/>
          <w:bCs/>
          <w:i/>
          <w:iCs/>
          <w:color w:val="663300"/>
          <w:sz w:val="24"/>
          <w:szCs w:val="24"/>
        </w:rPr>
        <w:t>”</w:t>
      </w:r>
      <w:r w:rsidRPr="006E0963">
        <w:rPr>
          <w:rFonts w:asciiTheme="majorHAnsi" w:hAnsiTheme="majorHAnsi" w:cs="ADLaM Display"/>
          <w:color w:val="663300"/>
          <w:sz w:val="24"/>
          <w:szCs w:val="24"/>
        </w:rPr>
        <w:t xml:space="preserve"> </w:t>
      </w:r>
      <w:r w:rsidRPr="006E0963">
        <w:rPr>
          <w:rFonts w:asciiTheme="majorHAnsi" w:hAnsiTheme="majorHAnsi" w:cs="ADLaM Display"/>
          <w:sz w:val="24"/>
          <w:szCs w:val="24"/>
        </w:rPr>
        <w:t>a principle that is not being practiced by one given to evil suspicions (</w:t>
      </w:r>
      <w:r w:rsidRPr="006E0963">
        <w:rPr>
          <w:rFonts w:asciiTheme="majorHAnsi" w:hAnsiTheme="majorHAnsi" w:cs="ADLaM Display"/>
          <w:b/>
          <w:bCs/>
          <w:color w:val="663300"/>
          <w:sz w:val="24"/>
          <w:szCs w:val="24"/>
        </w:rPr>
        <w:t>Romans 14:19</w:t>
      </w:r>
      <w:r w:rsidRPr="006E0963">
        <w:rPr>
          <w:rFonts w:asciiTheme="majorHAnsi" w:hAnsiTheme="majorHAnsi" w:cs="ADLaM Display"/>
          <w:sz w:val="24"/>
          <w:szCs w:val="24"/>
        </w:rPr>
        <w:t>).  Having and acting upon an evil suspicion toward a fellow</w:t>
      </w:r>
      <w:r w:rsidRPr="006E0963">
        <w:rPr>
          <w:rFonts w:asciiTheme="majorHAnsi" w:hAnsiTheme="majorHAnsi" w:cs="ADLaM Display"/>
          <w:sz w:val="24"/>
          <w:szCs w:val="24"/>
        </w:rPr>
        <w:t>-</w:t>
      </w:r>
      <w:r w:rsidRPr="006E0963">
        <w:rPr>
          <w:rFonts w:asciiTheme="majorHAnsi" w:hAnsiTheme="majorHAnsi" w:cs="ADLaM Display"/>
          <w:sz w:val="24"/>
          <w:szCs w:val="24"/>
        </w:rPr>
        <w:t>Christian spreads an atmosphere of mistrust, doubt and reservation, obscuring the unity we share in Christ (</w:t>
      </w:r>
      <w:r w:rsidRPr="006E0963">
        <w:rPr>
          <w:rFonts w:asciiTheme="majorHAnsi" w:hAnsiTheme="majorHAnsi" w:cs="ADLaM Display"/>
          <w:b/>
          <w:bCs/>
          <w:color w:val="663300"/>
          <w:sz w:val="24"/>
          <w:szCs w:val="24"/>
        </w:rPr>
        <w:t>Ephesians 4:1-3</w:t>
      </w:r>
      <w:r w:rsidRPr="006E0963">
        <w:rPr>
          <w:rFonts w:asciiTheme="majorHAnsi" w:hAnsiTheme="majorHAnsi" w:cs="ADLaM Display"/>
          <w:sz w:val="24"/>
          <w:szCs w:val="24"/>
        </w:rPr>
        <w:t>).</w:t>
      </w:r>
    </w:p>
    <w:p w14:paraId="1715855B" w14:textId="3F7EE69F"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sz w:val="24"/>
          <w:szCs w:val="24"/>
        </w:rPr>
        <w:tab/>
        <w:t xml:space="preserve">3) </w:t>
      </w:r>
      <w:r w:rsidRPr="006E0963">
        <w:rPr>
          <w:rFonts w:asciiTheme="majorHAnsi" w:hAnsiTheme="majorHAnsi" w:cs="ADLaM Display"/>
          <w:sz w:val="24"/>
          <w:szCs w:val="24"/>
          <w:u w:val="single"/>
        </w:rPr>
        <w:t>Evil suspicions stifle encouragement</w:t>
      </w:r>
      <w:r w:rsidRPr="006E0963">
        <w:rPr>
          <w:rFonts w:asciiTheme="majorHAnsi" w:hAnsiTheme="majorHAnsi" w:cs="ADLaM Display"/>
          <w:sz w:val="24"/>
          <w:szCs w:val="24"/>
        </w:rPr>
        <w:t>.  Christians should</w:t>
      </w:r>
      <w:r w:rsidRPr="006E0963">
        <w:rPr>
          <w:rFonts w:asciiTheme="majorHAnsi" w:hAnsiTheme="majorHAnsi" w:cs="ADLaM Display"/>
          <w:sz w:val="24"/>
          <w:szCs w:val="24"/>
        </w:rPr>
        <w:t>,</w:t>
      </w:r>
      <w:r w:rsidRPr="006E0963">
        <w:rPr>
          <w:rFonts w:asciiTheme="majorHAnsi" w:hAnsiTheme="majorHAnsi" w:cs="ADLaM Display"/>
          <w:sz w:val="24"/>
          <w:szCs w:val="24"/>
        </w:rPr>
        <w:t xml:space="preserve"> </w:t>
      </w:r>
      <w:r w:rsidRPr="006E0963">
        <w:rPr>
          <w:rFonts w:asciiTheme="majorHAnsi" w:hAnsiTheme="majorHAnsi" w:cs="ADLaM Display"/>
          <w:b/>
          <w:bCs/>
          <w:i/>
          <w:iCs/>
          <w:color w:val="663300"/>
          <w:sz w:val="24"/>
          <w:szCs w:val="24"/>
        </w:rPr>
        <w:t>“consider one another in order to stir up love and good works</w:t>
      </w:r>
      <w:r w:rsidRPr="006E0963">
        <w:rPr>
          <w:rFonts w:asciiTheme="majorHAnsi" w:hAnsiTheme="majorHAnsi" w:cs="ADLaM Display"/>
          <w:b/>
          <w:bCs/>
          <w:i/>
          <w:iCs/>
          <w:color w:val="663300"/>
          <w:sz w:val="24"/>
          <w:szCs w:val="24"/>
        </w:rPr>
        <w:t>,</w:t>
      </w:r>
      <w:r w:rsidRPr="006E0963">
        <w:rPr>
          <w:rFonts w:asciiTheme="majorHAnsi" w:hAnsiTheme="majorHAnsi" w:cs="ADLaM Display"/>
          <w:b/>
          <w:bCs/>
          <w:i/>
          <w:iCs/>
          <w:color w:val="663300"/>
          <w:sz w:val="24"/>
          <w:szCs w:val="24"/>
        </w:rPr>
        <w:t>”</w:t>
      </w:r>
      <w:r w:rsidRPr="006E0963">
        <w:rPr>
          <w:rFonts w:asciiTheme="majorHAnsi" w:hAnsiTheme="majorHAnsi" w:cs="ADLaM Display"/>
          <w:b/>
          <w:bCs/>
          <w:i/>
          <w:iCs/>
          <w:color w:val="663300"/>
          <w:sz w:val="24"/>
          <w:szCs w:val="24"/>
        </w:rPr>
        <w:t xml:space="preserve"> </w:t>
      </w:r>
      <w:r w:rsidRPr="006E0963">
        <w:rPr>
          <w:rFonts w:asciiTheme="majorHAnsi" w:hAnsiTheme="majorHAnsi" w:cs="ADLaM Display"/>
          <w:sz w:val="24"/>
          <w:szCs w:val="24"/>
        </w:rPr>
        <w:t xml:space="preserve">but evil suspicion prevents this work of encouragement </w:t>
      </w:r>
      <w:r w:rsidRPr="006E0963">
        <w:rPr>
          <w:rFonts w:asciiTheme="majorHAnsi" w:hAnsiTheme="majorHAnsi" w:cs="ADLaM Display"/>
          <w:b/>
          <w:bCs/>
          <w:color w:val="663300"/>
          <w:sz w:val="24"/>
          <w:szCs w:val="24"/>
        </w:rPr>
        <w:t>(Hebrews 10:24</w:t>
      </w:r>
      <w:r w:rsidRPr="006E0963">
        <w:rPr>
          <w:rFonts w:asciiTheme="majorHAnsi" w:hAnsiTheme="majorHAnsi" w:cs="ADLaM Display"/>
          <w:sz w:val="24"/>
          <w:szCs w:val="24"/>
        </w:rPr>
        <w:t>).  It prevents productive communication instead of enhancing it.  Barnabas showed himself to be the son of encouragement by not being suspicious toward Saul and his genuine conversion.  He stepped forward and stood with his faithful brother in the Lord (</w:t>
      </w:r>
      <w:r w:rsidRPr="006E0963">
        <w:rPr>
          <w:rFonts w:asciiTheme="majorHAnsi" w:hAnsiTheme="majorHAnsi" w:cs="ADLaM Display"/>
          <w:b/>
          <w:bCs/>
          <w:color w:val="663300"/>
          <w:sz w:val="24"/>
          <w:szCs w:val="24"/>
        </w:rPr>
        <w:t>Acts 4:36; 9:26-27</w:t>
      </w:r>
      <w:r w:rsidRPr="006E0963">
        <w:rPr>
          <w:rFonts w:asciiTheme="majorHAnsi" w:hAnsiTheme="majorHAnsi" w:cs="ADLaM Display"/>
          <w:sz w:val="24"/>
          <w:szCs w:val="24"/>
        </w:rPr>
        <w:t>).  His example is one we all should follow.</w:t>
      </w:r>
    </w:p>
    <w:p w14:paraId="1B397CAF" w14:textId="3B094406"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24"/>
          <w:szCs w:val="24"/>
        </w:rPr>
      </w:pPr>
      <w:r w:rsidRPr="006E0963">
        <w:rPr>
          <w:rFonts w:asciiTheme="majorHAnsi" w:hAnsiTheme="majorHAnsi" w:cs="ADLaM Display"/>
          <w:sz w:val="24"/>
          <w:szCs w:val="24"/>
        </w:rPr>
        <w:tab/>
        <w:t xml:space="preserve">4) </w:t>
      </w:r>
      <w:r w:rsidRPr="006E0963">
        <w:rPr>
          <w:rFonts w:asciiTheme="majorHAnsi" w:hAnsiTheme="majorHAnsi" w:cs="ADLaM Display"/>
          <w:sz w:val="24"/>
          <w:szCs w:val="24"/>
          <w:u w:val="single"/>
        </w:rPr>
        <w:t>Evil suspicions wound and ruin rather than soothe and heal</w:t>
      </w:r>
      <w:r w:rsidRPr="006E0963">
        <w:rPr>
          <w:rFonts w:asciiTheme="majorHAnsi" w:hAnsiTheme="majorHAnsi" w:cs="ADLaM Display"/>
          <w:sz w:val="24"/>
          <w:szCs w:val="24"/>
        </w:rPr>
        <w:t>.</w:t>
      </w:r>
      <w:r w:rsidR="00820C82">
        <w:rPr>
          <w:rFonts w:asciiTheme="majorHAnsi" w:hAnsiTheme="majorHAnsi" w:cs="ADLaM Display"/>
          <w:sz w:val="24"/>
          <w:szCs w:val="24"/>
        </w:rPr>
        <w:t xml:space="preserve">  </w:t>
      </w:r>
      <w:r w:rsidRPr="006E0963">
        <w:rPr>
          <w:rFonts w:asciiTheme="majorHAnsi" w:hAnsiTheme="majorHAnsi" w:cs="ADLaM Display"/>
          <w:sz w:val="24"/>
          <w:szCs w:val="24"/>
        </w:rPr>
        <w:t>The person consumed with evil suspicions against another is not a peacemaker (</w:t>
      </w:r>
      <w:r w:rsidRPr="006E0963">
        <w:rPr>
          <w:rFonts w:asciiTheme="majorHAnsi" w:hAnsiTheme="majorHAnsi" w:cs="ADLaM Display"/>
          <w:b/>
          <w:bCs/>
          <w:color w:val="663300"/>
          <w:sz w:val="24"/>
          <w:szCs w:val="24"/>
        </w:rPr>
        <w:t>Matthew 5:9</w:t>
      </w:r>
      <w:r w:rsidRPr="006E0963">
        <w:rPr>
          <w:rFonts w:asciiTheme="majorHAnsi" w:hAnsiTheme="majorHAnsi" w:cs="ADLaM Display"/>
          <w:sz w:val="24"/>
          <w:szCs w:val="24"/>
        </w:rPr>
        <w:t xml:space="preserve">).  Strife and turmoil </w:t>
      </w:r>
      <w:r w:rsidR="00820C82" w:rsidRPr="006E0963">
        <w:rPr>
          <w:rFonts w:asciiTheme="majorHAnsi" w:hAnsiTheme="majorHAnsi" w:cs="ADLaM Display"/>
          <w:sz w:val="24"/>
          <w:szCs w:val="24"/>
        </w:rPr>
        <w:t>are</w:t>
      </w:r>
      <w:r w:rsidRPr="006E0963">
        <w:rPr>
          <w:rFonts w:asciiTheme="majorHAnsi" w:hAnsiTheme="majorHAnsi" w:cs="ADLaM Display"/>
          <w:sz w:val="24"/>
          <w:szCs w:val="24"/>
        </w:rPr>
        <w:t xml:space="preserve"> the fruit</w:t>
      </w:r>
      <w:r w:rsidR="00820C82">
        <w:rPr>
          <w:rFonts w:asciiTheme="majorHAnsi" w:hAnsiTheme="majorHAnsi" w:cs="ADLaM Display"/>
          <w:sz w:val="24"/>
          <w:szCs w:val="24"/>
        </w:rPr>
        <w:t>s</w:t>
      </w:r>
      <w:r w:rsidRPr="006E0963">
        <w:rPr>
          <w:rFonts w:asciiTheme="majorHAnsi" w:hAnsiTheme="majorHAnsi" w:cs="ADLaM Display"/>
          <w:sz w:val="24"/>
          <w:szCs w:val="24"/>
        </w:rPr>
        <w:t xml:space="preserve"> he bears.</w:t>
      </w:r>
    </w:p>
    <w:p w14:paraId="7FB8FFDD" w14:textId="6E00A5BF" w:rsidR="006D0B1B"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8"/>
          <w:szCs w:val="8"/>
        </w:rPr>
      </w:pPr>
      <w:r w:rsidRPr="006E0963">
        <w:rPr>
          <w:rFonts w:asciiTheme="majorHAnsi" w:hAnsiTheme="majorHAnsi" w:cs="ADLaM Display"/>
          <w:sz w:val="24"/>
          <w:szCs w:val="24"/>
        </w:rPr>
        <w:tab/>
        <w:t xml:space="preserve">5) </w:t>
      </w:r>
      <w:r w:rsidRPr="006E0963">
        <w:rPr>
          <w:rFonts w:asciiTheme="majorHAnsi" w:hAnsiTheme="majorHAnsi" w:cs="ADLaM Display"/>
          <w:sz w:val="24"/>
          <w:szCs w:val="24"/>
          <w:u w:val="single"/>
        </w:rPr>
        <w:t>Put away evil suspicions</w:t>
      </w:r>
      <w:r w:rsidRPr="006E0963">
        <w:rPr>
          <w:rFonts w:asciiTheme="majorHAnsi" w:hAnsiTheme="majorHAnsi" w:cs="ADLaM Display"/>
          <w:sz w:val="24"/>
          <w:szCs w:val="24"/>
        </w:rPr>
        <w:t xml:space="preserve">.  Cultivate love by always acting in the best interests of others – regardless of their words and deeds.  (This is the true meaning and expression of love, </w:t>
      </w:r>
      <w:r w:rsidRPr="006E0963">
        <w:rPr>
          <w:rFonts w:asciiTheme="majorHAnsi" w:hAnsiTheme="majorHAnsi" w:cs="ADLaM Display"/>
          <w:b/>
          <w:bCs/>
          <w:sz w:val="24"/>
          <w:szCs w:val="24"/>
        </w:rPr>
        <w:t>Romans 5:8; 1 John 4:10-11</w:t>
      </w:r>
      <w:r w:rsidRPr="006E0963">
        <w:rPr>
          <w:rFonts w:asciiTheme="majorHAnsi" w:hAnsiTheme="majorHAnsi" w:cs="ADLaM Display"/>
          <w:sz w:val="24"/>
          <w:szCs w:val="24"/>
        </w:rPr>
        <w:t>)</w:t>
      </w:r>
      <w:r w:rsidRPr="006E0963">
        <w:rPr>
          <w:rFonts w:asciiTheme="majorHAnsi" w:hAnsiTheme="majorHAnsi" w:cs="ADLaM Display"/>
          <w:sz w:val="24"/>
          <w:szCs w:val="24"/>
        </w:rPr>
        <w:t xml:space="preserve">.  </w:t>
      </w:r>
      <w:r w:rsidRPr="006E0963">
        <w:rPr>
          <w:rFonts w:asciiTheme="majorHAnsi" w:hAnsiTheme="majorHAnsi" w:cs="ADLaM Display"/>
          <w:sz w:val="24"/>
          <w:szCs w:val="24"/>
        </w:rPr>
        <w:t xml:space="preserve"> Judge righteously, not by appearance (</w:t>
      </w:r>
      <w:r w:rsidRPr="006E0963">
        <w:rPr>
          <w:rFonts w:asciiTheme="majorHAnsi" w:hAnsiTheme="majorHAnsi" w:cs="ADLaM Display"/>
          <w:b/>
          <w:bCs/>
          <w:color w:val="663300"/>
          <w:sz w:val="24"/>
          <w:szCs w:val="24"/>
        </w:rPr>
        <w:t>John 7:24</w:t>
      </w:r>
      <w:r w:rsidRPr="006E0963">
        <w:rPr>
          <w:rFonts w:asciiTheme="majorHAnsi" w:hAnsiTheme="majorHAnsi" w:cs="ADLaM Display"/>
          <w:sz w:val="24"/>
          <w:szCs w:val="24"/>
        </w:rPr>
        <w:t xml:space="preserve">).  Finally, reject baseless suspicions and charges against brethren (cf. </w:t>
      </w:r>
      <w:r w:rsidRPr="006E0963">
        <w:rPr>
          <w:rFonts w:asciiTheme="majorHAnsi" w:hAnsiTheme="majorHAnsi" w:cs="ADLaM Display"/>
          <w:b/>
          <w:bCs/>
          <w:color w:val="663300"/>
          <w:sz w:val="24"/>
          <w:szCs w:val="24"/>
        </w:rPr>
        <w:t>1 Timothy 5:19-20</w:t>
      </w:r>
      <w:r w:rsidRPr="006E0963">
        <w:rPr>
          <w:rFonts w:asciiTheme="majorHAnsi" w:hAnsiTheme="majorHAnsi" w:cs="ADLaM Display"/>
          <w:sz w:val="24"/>
          <w:szCs w:val="24"/>
        </w:rPr>
        <w:t>).</w:t>
      </w:r>
      <w:r>
        <w:rPr>
          <w:rFonts w:asciiTheme="majorHAnsi" w:hAnsiTheme="majorHAnsi" w:cs="ADLaM Display"/>
          <w:sz w:val="24"/>
          <w:szCs w:val="24"/>
        </w:rPr>
        <w:t xml:space="preserve">  </w:t>
      </w:r>
    </w:p>
    <w:p w14:paraId="189694F8" w14:textId="77777777" w:rsidR="006E0963" w:rsidRPr="006E0963" w:rsidRDefault="006E0963" w:rsidP="006E096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Theme="majorHAnsi" w:hAnsiTheme="majorHAnsi" w:cs="ADLaM Display"/>
          <w:sz w:val="8"/>
          <w:szCs w:val="8"/>
        </w:rPr>
      </w:pPr>
    </w:p>
    <w:sectPr w:rsidR="006E0963" w:rsidRPr="006E0963" w:rsidSect="00820C8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51"/>
    <w:rsid w:val="00193808"/>
    <w:rsid w:val="002E1832"/>
    <w:rsid w:val="003344A2"/>
    <w:rsid w:val="00497FD0"/>
    <w:rsid w:val="005C3CAC"/>
    <w:rsid w:val="005E4D11"/>
    <w:rsid w:val="006D0B1B"/>
    <w:rsid w:val="006E0963"/>
    <w:rsid w:val="00751753"/>
    <w:rsid w:val="00820C82"/>
    <w:rsid w:val="00894243"/>
    <w:rsid w:val="008979EB"/>
    <w:rsid w:val="008D688D"/>
    <w:rsid w:val="00AA7019"/>
    <w:rsid w:val="00DD712A"/>
    <w:rsid w:val="00E02461"/>
    <w:rsid w:val="00E62273"/>
    <w:rsid w:val="00F403ED"/>
    <w:rsid w:val="00F73ABE"/>
    <w:rsid w:val="00FF16CB"/>
    <w:rsid w:val="00FF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C584"/>
  <w15:chartTrackingRefBased/>
  <w15:docId w15:val="{529167F8-E879-4DDE-8388-82F46BA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0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0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0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0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0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0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0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0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0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051"/>
    <w:rPr>
      <w:rFonts w:eastAsiaTheme="majorEastAsia" w:cstheme="majorBidi"/>
      <w:color w:val="272727" w:themeColor="text1" w:themeTint="D8"/>
    </w:rPr>
  </w:style>
  <w:style w:type="paragraph" w:styleId="Title">
    <w:name w:val="Title"/>
    <w:basedOn w:val="Normal"/>
    <w:next w:val="Normal"/>
    <w:link w:val="TitleChar"/>
    <w:uiPriority w:val="10"/>
    <w:qFormat/>
    <w:rsid w:val="00FF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0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0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051"/>
    <w:rPr>
      <w:i/>
      <w:iCs/>
      <w:color w:val="404040" w:themeColor="text1" w:themeTint="BF"/>
    </w:rPr>
  </w:style>
  <w:style w:type="paragraph" w:styleId="ListParagraph">
    <w:name w:val="List Paragraph"/>
    <w:basedOn w:val="Normal"/>
    <w:uiPriority w:val="34"/>
    <w:qFormat/>
    <w:rsid w:val="00FF2051"/>
    <w:pPr>
      <w:ind w:left="720"/>
      <w:contextualSpacing/>
    </w:pPr>
  </w:style>
  <w:style w:type="character" w:styleId="IntenseEmphasis">
    <w:name w:val="Intense Emphasis"/>
    <w:basedOn w:val="DefaultParagraphFont"/>
    <w:uiPriority w:val="21"/>
    <w:qFormat/>
    <w:rsid w:val="00FF2051"/>
    <w:rPr>
      <w:i/>
      <w:iCs/>
      <w:color w:val="365F91" w:themeColor="accent1" w:themeShade="BF"/>
    </w:rPr>
  </w:style>
  <w:style w:type="paragraph" w:styleId="IntenseQuote">
    <w:name w:val="Intense Quote"/>
    <w:basedOn w:val="Normal"/>
    <w:next w:val="Normal"/>
    <w:link w:val="IntenseQuoteChar"/>
    <w:uiPriority w:val="30"/>
    <w:qFormat/>
    <w:rsid w:val="00FF20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051"/>
    <w:rPr>
      <w:i/>
      <w:iCs/>
      <w:color w:val="365F91" w:themeColor="accent1" w:themeShade="BF"/>
    </w:rPr>
  </w:style>
  <w:style w:type="character" w:styleId="IntenseReference">
    <w:name w:val="Intense Reference"/>
    <w:basedOn w:val="DefaultParagraphFont"/>
    <w:uiPriority w:val="32"/>
    <w:qFormat/>
    <w:rsid w:val="00FF20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2026-05-27T21:25:00Z</cp:lastPrinted>
  <dcterms:created xsi:type="dcterms:W3CDTF">2026-05-27T21:27:00Z</dcterms:created>
  <dcterms:modified xsi:type="dcterms:W3CDTF">2026-05-27T21:27:00Z</dcterms:modified>
</cp:coreProperties>
</file>