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A14D" w14:textId="77777777" w:rsidR="002C1394" w:rsidRDefault="002C1394"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7928529C" w14:textId="77777777" w:rsidR="0099137B" w:rsidRDefault="0099137B"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57DB81BE" w14:textId="77777777" w:rsidR="00BA4EF6" w:rsidRDefault="00BA4EF6"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6F0779A6" w14:textId="77777777" w:rsidR="004970D1" w:rsidRDefault="004970D1"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0B8FD96E" w14:textId="77777777" w:rsidR="004970D1" w:rsidRDefault="004970D1" w:rsidP="002C1394">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052D272F" w14:textId="77777777" w:rsidR="00E42B10" w:rsidRPr="00A4149A" w:rsidRDefault="00E42B10" w:rsidP="00E42B10">
      <w:pPr>
        <w:spacing w:after="0" w:line="240" w:lineRule="auto"/>
        <w:jc w:val="center"/>
        <w:rPr>
          <w:rFonts w:ascii="Amasis MT Pro" w:hAnsi="Amasis MT Pro" w:cs="ADLaM Display"/>
          <w:b/>
          <w:color w:val="660066"/>
          <w:sz w:val="44"/>
          <w:szCs w:val="44"/>
          <w:u w:val="single"/>
        </w:rPr>
      </w:pPr>
      <w:r w:rsidRPr="00A4149A">
        <w:rPr>
          <w:rFonts w:ascii="Amasis MT Pro" w:hAnsi="Amasis MT Pro" w:cs="ADLaM Display"/>
          <w:b/>
          <w:color w:val="660066"/>
          <w:sz w:val="44"/>
          <w:szCs w:val="44"/>
          <w:u w:val="single"/>
        </w:rPr>
        <w:t>EASTER – Acts 12:4</w:t>
      </w:r>
    </w:p>
    <w:p w14:paraId="3044F77D" w14:textId="77777777" w:rsidR="00E42B10" w:rsidRPr="007234DB" w:rsidRDefault="00E42B10" w:rsidP="00E42B10">
      <w:pPr>
        <w:spacing w:after="0" w:line="240" w:lineRule="auto"/>
        <w:jc w:val="center"/>
        <w:rPr>
          <w:rFonts w:ascii="Amasis MT Pro" w:hAnsi="Amasis MT Pro" w:cs="ADLaM Display"/>
        </w:rPr>
      </w:pPr>
      <w:r w:rsidRPr="007234DB">
        <w:rPr>
          <w:rFonts w:ascii="Amasis MT Pro" w:hAnsi="Amasis MT Pro" w:cs="ADLaM Display"/>
        </w:rPr>
        <w:t>Kenneth D. Sils</w:t>
      </w:r>
    </w:p>
    <w:p w14:paraId="60D73FD7" w14:textId="77777777" w:rsidR="00E42B10" w:rsidRPr="00E42B10" w:rsidRDefault="00E42B10" w:rsidP="00E42B10">
      <w:pPr>
        <w:spacing w:after="0" w:line="240" w:lineRule="auto"/>
        <w:jc w:val="center"/>
        <w:rPr>
          <w:rFonts w:ascii="Amasis MT Pro" w:hAnsi="Amasis MT Pro" w:cs="ADLaM Display"/>
          <w:b/>
          <w:sz w:val="24"/>
          <w:szCs w:val="24"/>
        </w:rPr>
      </w:pPr>
    </w:p>
    <w:p w14:paraId="3CB8F53F" w14:textId="50FD90D6" w:rsidR="00E42B10" w:rsidRPr="007234DB" w:rsidRDefault="00E42B10" w:rsidP="007234DB">
      <w:pPr>
        <w:spacing w:after="0" w:line="240" w:lineRule="auto"/>
        <w:ind w:left="864" w:right="864"/>
        <w:jc w:val="both"/>
        <w:rPr>
          <w:rFonts w:ascii="Amasis MT Pro" w:hAnsi="Amasis MT Pro" w:cs="ADLaM Display"/>
          <w:b/>
          <w:i/>
          <w:sz w:val="24"/>
          <w:szCs w:val="24"/>
        </w:rPr>
      </w:pPr>
      <w:r w:rsidRPr="00A4149A">
        <w:rPr>
          <w:rFonts w:ascii="Amasis MT Pro" w:hAnsi="Amasis MT Pro" w:cs="ADLaM Display"/>
          <w:b/>
          <w:color w:val="7030A0"/>
        </w:rPr>
        <w:t xml:space="preserve">           </w:t>
      </w:r>
      <w:r w:rsidRPr="00A4149A">
        <w:rPr>
          <w:rFonts w:ascii="Amasis MT Pro" w:hAnsi="Amasis MT Pro" w:cs="ADLaM Display"/>
          <w:b/>
          <w:color w:val="660066"/>
          <w:sz w:val="24"/>
          <w:szCs w:val="24"/>
        </w:rPr>
        <w:t>“</w:t>
      </w:r>
      <w:r w:rsidRPr="00A4149A">
        <w:rPr>
          <w:rFonts w:ascii="Amasis MT Pro" w:hAnsi="Amasis MT Pro" w:cs="ADLaM Display"/>
          <w:b/>
          <w:i/>
          <w:color w:val="660066"/>
          <w:sz w:val="24"/>
          <w:szCs w:val="24"/>
        </w:rPr>
        <w:t xml:space="preserve">And because he saw it pleased the Jews, he proceeded further to take Peter also.  (Then were the days of unleavened bread.)  And when he had apprehended him, he put him in prison, and delivered him to four quaternions of soldiers to keep him; intending after </w:t>
      </w:r>
      <w:r w:rsidRPr="00A4149A">
        <w:rPr>
          <w:rFonts w:ascii="Amasis MT Pro" w:hAnsi="Amasis MT Pro" w:cs="ADLaM Display"/>
          <w:b/>
          <w:color w:val="660066"/>
          <w:sz w:val="24"/>
          <w:szCs w:val="24"/>
          <w:u w:val="single"/>
        </w:rPr>
        <w:t>EASTER</w:t>
      </w:r>
      <w:r w:rsidRPr="00A4149A">
        <w:rPr>
          <w:rFonts w:ascii="Amasis MT Pro" w:hAnsi="Amasis MT Pro" w:cs="ADLaM Display"/>
          <w:b/>
          <w:i/>
          <w:color w:val="660066"/>
          <w:sz w:val="24"/>
          <w:szCs w:val="24"/>
        </w:rPr>
        <w:t xml:space="preserve"> to bring him forth to the people.” </w:t>
      </w:r>
      <w:r w:rsidRPr="00A4149A">
        <w:rPr>
          <w:rFonts w:ascii="Amasis MT Pro" w:hAnsi="Amasis MT Pro" w:cs="ADLaM Display"/>
          <w:b/>
          <w:i/>
          <w:color w:val="7030A0"/>
          <w:sz w:val="24"/>
          <w:szCs w:val="24"/>
        </w:rPr>
        <w:tab/>
        <w:t xml:space="preserve">  </w:t>
      </w:r>
      <w:r w:rsidR="007234DB" w:rsidRPr="00A4149A">
        <w:rPr>
          <w:rFonts w:ascii="Amasis MT Pro" w:hAnsi="Amasis MT Pro" w:cs="ADLaM Display"/>
          <w:b/>
          <w:i/>
          <w:color w:val="7030A0"/>
          <w:sz w:val="24"/>
          <w:szCs w:val="24"/>
        </w:rPr>
        <w:t xml:space="preserve">     </w:t>
      </w:r>
      <w:r w:rsidRPr="007234DB">
        <w:rPr>
          <w:rFonts w:ascii="Amasis MT Pro" w:hAnsi="Amasis MT Pro" w:cs="ADLaM Display"/>
          <w:b/>
          <w:sz w:val="24"/>
          <w:szCs w:val="24"/>
        </w:rPr>
        <w:t>Acts 12:3-4 (King James Version)</w:t>
      </w:r>
    </w:p>
    <w:p w14:paraId="1EA53912" w14:textId="77777777" w:rsidR="00E42B10" w:rsidRPr="00E42B10" w:rsidRDefault="00E42B10" w:rsidP="00E42B10">
      <w:pPr>
        <w:spacing w:after="0" w:line="240" w:lineRule="auto"/>
        <w:rPr>
          <w:rFonts w:ascii="Amasis MT Pro" w:hAnsi="Amasis MT Pro" w:cs="ADLaM Display"/>
          <w:b/>
          <w:sz w:val="24"/>
          <w:szCs w:val="24"/>
        </w:rPr>
      </w:pPr>
      <w:r w:rsidRPr="00E42B10">
        <w:rPr>
          <w:rFonts w:ascii="Amasis MT Pro" w:hAnsi="Amasis MT Pro" w:cs="ADLaM Display"/>
          <w:b/>
          <w:sz w:val="24"/>
          <w:szCs w:val="24"/>
        </w:rPr>
        <w:t xml:space="preserve">  </w:t>
      </w:r>
    </w:p>
    <w:p w14:paraId="438B3072" w14:textId="790CFA2F" w:rsidR="00E42B10" w:rsidRPr="00E42B10" w:rsidRDefault="00E42B10" w:rsidP="00E42B10">
      <w:pPr>
        <w:spacing w:after="0" w:line="240" w:lineRule="auto"/>
        <w:jc w:val="both"/>
        <w:rPr>
          <w:rFonts w:ascii="Amasis MT Pro" w:hAnsi="Amasis MT Pro" w:cs="ADLaM Display"/>
          <w:b/>
        </w:rPr>
      </w:pPr>
      <w:r w:rsidRPr="00E42B10">
        <w:rPr>
          <w:rFonts w:ascii="Amasis MT Pro" w:hAnsi="Amasis MT Pro" w:cs="ADLaM Display"/>
          <w:b/>
          <w:sz w:val="24"/>
          <w:szCs w:val="24"/>
        </w:rPr>
        <w:tab/>
      </w:r>
      <w:r w:rsidRPr="00E42B10">
        <w:rPr>
          <w:rFonts w:ascii="Amasis MT Pro" w:hAnsi="Amasis MT Pro" w:cs="ADLaM Display"/>
          <w:b/>
        </w:rPr>
        <w:t xml:space="preserve">The centerpiece of the gospel of Jesus Christ speaks </w:t>
      </w:r>
      <w:r w:rsidR="007234DB">
        <w:rPr>
          <w:rFonts w:ascii="Amasis MT Pro" w:hAnsi="Amasis MT Pro" w:cs="ADLaM Display"/>
          <w:b/>
        </w:rPr>
        <w:t>about</w:t>
      </w:r>
      <w:r w:rsidRPr="00E42B10">
        <w:rPr>
          <w:rFonts w:ascii="Amasis MT Pro" w:hAnsi="Amasis MT Pro" w:cs="ADLaM Display"/>
          <w:b/>
        </w:rPr>
        <w:t xml:space="preserve"> the death, </w:t>
      </w:r>
      <w:proofErr w:type="gramStart"/>
      <w:r w:rsidRPr="00E42B10">
        <w:rPr>
          <w:rFonts w:ascii="Amasis MT Pro" w:hAnsi="Amasis MT Pro" w:cs="ADLaM Display"/>
          <w:b/>
        </w:rPr>
        <w:t>burial</w:t>
      </w:r>
      <w:proofErr w:type="gramEnd"/>
      <w:r w:rsidRPr="00E42B10">
        <w:rPr>
          <w:rFonts w:ascii="Amasis MT Pro" w:hAnsi="Amasis MT Pro" w:cs="ADLaM Display"/>
          <w:b/>
        </w:rPr>
        <w:t xml:space="preserve"> and resurrection of our Savior.  Paul could</w:t>
      </w:r>
      <w:r w:rsidR="007234DB">
        <w:rPr>
          <w:rFonts w:ascii="Amasis MT Pro" w:hAnsi="Amasis MT Pro" w:cs="ADLaM Display"/>
          <w:b/>
        </w:rPr>
        <w:t xml:space="preserve"> not</w:t>
      </w:r>
      <w:r w:rsidRPr="00E42B10">
        <w:rPr>
          <w:rFonts w:ascii="Amasis MT Pro" w:hAnsi="Amasis MT Pro" w:cs="ADLaM Display"/>
          <w:b/>
        </w:rPr>
        <w:t xml:space="preserve"> have been </w:t>
      </w:r>
      <w:proofErr w:type="gramStart"/>
      <w:r w:rsidRPr="00E42B10">
        <w:rPr>
          <w:rFonts w:ascii="Amasis MT Pro" w:hAnsi="Amasis MT Pro" w:cs="ADLaM Display"/>
          <w:b/>
        </w:rPr>
        <w:t>more clear</w:t>
      </w:r>
      <w:proofErr w:type="gramEnd"/>
      <w:r w:rsidRPr="00E42B10">
        <w:rPr>
          <w:rFonts w:ascii="Amasis MT Pro" w:hAnsi="Amasis MT Pro" w:cs="ADLaM Display"/>
          <w:b/>
        </w:rPr>
        <w:t xml:space="preserve"> in </w:t>
      </w:r>
      <w:r w:rsidRPr="00A4149A">
        <w:rPr>
          <w:rFonts w:ascii="Amasis MT Pro" w:hAnsi="Amasis MT Pro" w:cs="ADLaM Display"/>
          <w:b/>
          <w:color w:val="660066"/>
        </w:rPr>
        <w:t xml:space="preserve">1 Corinthians 15:3 </w:t>
      </w:r>
      <w:r w:rsidRPr="00E42B10">
        <w:rPr>
          <w:rFonts w:ascii="Amasis MT Pro" w:hAnsi="Amasis MT Pro" w:cs="ADLaM Display"/>
          <w:b/>
        </w:rPr>
        <w:t xml:space="preserve">saying, </w:t>
      </w:r>
      <w:r w:rsidRPr="00A4149A">
        <w:rPr>
          <w:rFonts w:ascii="Amasis MT Pro" w:hAnsi="Amasis MT Pro" w:cs="ADLaM Display"/>
          <w:b/>
          <w:i/>
          <w:color w:val="660066"/>
        </w:rPr>
        <w:t>“For I delivered to you first of all that which I also received: that Christ died for our sins according to the Scriptures and that He was buried, and that He rose again the third day according to the Scriptures.”</w:t>
      </w:r>
      <w:r w:rsidRPr="00A4149A">
        <w:rPr>
          <w:rFonts w:ascii="Amasis MT Pro" w:hAnsi="Amasis MT Pro" w:cs="ADLaM Display"/>
          <w:b/>
          <w:color w:val="660066"/>
        </w:rPr>
        <w:t xml:space="preserve">  </w:t>
      </w:r>
      <w:r w:rsidRPr="00E42B10">
        <w:rPr>
          <w:rFonts w:ascii="Amasis MT Pro" w:hAnsi="Amasis MT Pro" w:cs="ADLaM Display"/>
          <w:b/>
        </w:rPr>
        <w:t>Each 1</w:t>
      </w:r>
      <w:r w:rsidRPr="00E42B10">
        <w:rPr>
          <w:rFonts w:ascii="Amasis MT Pro" w:hAnsi="Amasis MT Pro" w:cs="ADLaM Display"/>
          <w:b/>
          <w:vertAlign w:val="superscript"/>
        </w:rPr>
        <w:t>st</w:t>
      </w:r>
      <w:r w:rsidRPr="00E42B10">
        <w:rPr>
          <w:rFonts w:ascii="Amasis MT Pro" w:hAnsi="Amasis MT Pro" w:cs="ADLaM Display"/>
          <w:b/>
        </w:rPr>
        <w:t xml:space="preserve"> day of the week, </w:t>
      </w:r>
      <w:r w:rsidR="0092185D">
        <w:rPr>
          <w:rFonts w:ascii="Amasis MT Pro" w:hAnsi="Amasis MT Pro" w:cs="ADLaM Display"/>
          <w:b/>
        </w:rPr>
        <w:t>Christians</w:t>
      </w:r>
      <w:r w:rsidRPr="00E42B10">
        <w:rPr>
          <w:rFonts w:ascii="Amasis MT Pro" w:hAnsi="Amasis MT Pro" w:cs="ADLaM Display"/>
          <w:b/>
        </w:rPr>
        <w:t xml:space="preserve"> memorialize the death of Jesus in the Lord’s Supper and will continue to do so </w:t>
      </w:r>
      <w:r w:rsidRPr="00A4149A">
        <w:rPr>
          <w:rFonts w:ascii="Amasis MT Pro" w:hAnsi="Amasis MT Pro" w:cs="ADLaM Display"/>
          <w:b/>
          <w:i/>
          <w:color w:val="660066"/>
        </w:rPr>
        <w:t xml:space="preserve">“until He comes” </w:t>
      </w:r>
      <w:r w:rsidRPr="00E42B10">
        <w:rPr>
          <w:rFonts w:ascii="Amasis MT Pro" w:hAnsi="Amasis MT Pro" w:cs="ADLaM Display"/>
          <w:b/>
        </w:rPr>
        <w:t xml:space="preserve">again from </w:t>
      </w:r>
      <w:r w:rsidRPr="00A4149A">
        <w:rPr>
          <w:rFonts w:ascii="Amasis MT Pro" w:hAnsi="Amasis MT Pro" w:cs="ADLaM Display"/>
          <w:b/>
          <w:color w:val="7030A0"/>
        </w:rPr>
        <w:t>1 Corinthians 11:26</w:t>
      </w:r>
      <w:r w:rsidRPr="00E42B10">
        <w:rPr>
          <w:rFonts w:ascii="Amasis MT Pro" w:hAnsi="Amasis MT Pro" w:cs="ADLaM Display"/>
          <w:b/>
        </w:rPr>
        <w:t xml:space="preserve">.  Jesus will come again </w:t>
      </w:r>
      <w:r w:rsidR="0092185D">
        <w:rPr>
          <w:rFonts w:ascii="Amasis MT Pro" w:hAnsi="Amasis MT Pro" w:cs="ADLaM Display"/>
          <w:b/>
        </w:rPr>
        <w:t>and e</w:t>
      </w:r>
      <w:r w:rsidR="007234DB">
        <w:rPr>
          <w:rFonts w:ascii="Amasis MT Pro" w:hAnsi="Amasis MT Pro" w:cs="ADLaM Display"/>
          <w:b/>
        </w:rPr>
        <w:t>very</w:t>
      </w:r>
      <w:r w:rsidR="0092185D">
        <w:rPr>
          <w:rFonts w:ascii="Amasis MT Pro" w:hAnsi="Amasis MT Pro" w:cs="ADLaM Display"/>
          <w:b/>
        </w:rPr>
        <w:t xml:space="preserve"> week, Christians declare:</w:t>
      </w:r>
      <w:r w:rsidRPr="00E42B10">
        <w:rPr>
          <w:rFonts w:ascii="Amasis MT Pro" w:hAnsi="Amasis MT Pro" w:cs="ADLaM Display"/>
          <w:b/>
        </w:rPr>
        <w:t xml:space="preserve"> </w:t>
      </w:r>
      <w:proofErr w:type="gramStart"/>
      <w:r w:rsidRPr="00E42B10">
        <w:rPr>
          <w:rFonts w:ascii="Amasis MT Pro" w:hAnsi="Amasis MT Pro" w:cs="ADLaM Display"/>
          <w:b/>
        </w:rPr>
        <w:t>He’s</w:t>
      </w:r>
      <w:proofErr w:type="gramEnd"/>
      <w:r w:rsidRPr="00E42B10">
        <w:rPr>
          <w:rFonts w:ascii="Amasis MT Pro" w:hAnsi="Amasis MT Pro" w:cs="ADLaM Display"/>
          <w:b/>
        </w:rPr>
        <w:t xml:space="preserve"> alive!</w:t>
      </w:r>
    </w:p>
    <w:p w14:paraId="4DCE5523" w14:textId="6444F7E7" w:rsidR="00E42B10" w:rsidRPr="00E42B10" w:rsidRDefault="00E42B10" w:rsidP="00E42B10">
      <w:pPr>
        <w:spacing w:after="0" w:line="240" w:lineRule="auto"/>
        <w:jc w:val="both"/>
        <w:rPr>
          <w:rFonts w:ascii="Amasis MT Pro" w:hAnsi="Amasis MT Pro" w:cs="ADLaM Display"/>
          <w:b/>
        </w:rPr>
      </w:pPr>
      <w:r w:rsidRPr="00E42B10">
        <w:rPr>
          <w:rFonts w:ascii="Amasis MT Pro" w:hAnsi="Amasis MT Pro" w:cs="ADLaM Display"/>
          <w:b/>
        </w:rPr>
        <w:tab/>
      </w:r>
      <w:proofErr w:type="gramStart"/>
      <w:r w:rsidRPr="00E42B10">
        <w:rPr>
          <w:rFonts w:ascii="Amasis MT Pro" w:hAnsi="Amasis MT Pro" w:cs="ADLaM Display"/>
          <w:b/>
        </w:rPr>
        <w:t>With this being said, the</w:t>
      </w:r>
      <w:proofErr w:type="gramEnd"/>
      <w:r w:rsidRPr="00E42B10">
        <w:rPr>
          <w:rFonts w:ascii="Amasis MT Pro" w:hAnsi="Amasis MT Pro" w:cs="ADLaM Display"/>
          <w:b/>
        </w:rPr>
        <w:t xml:space="preserve"> New Testament gives no illusion to the modern holy day known as</w:t>
      </w:r>
      <w:r w:rsidR="0092185D">
        <w:rPr>
          <w:rFonts w:ascii="Amasis MT Pro" w:hAnsi="Amasis MT Pro" w:cs="ADLaM Display"/>
          <w:b/>
        </w:rPr>
        <w:t>:</w:t>
      </w:r>
      <w:r w:rsidRPr="00E42B10">
        <w:rPr>
          <w:rFonts w:ascii="Amasis MT Pro" w:hAnsi="Amasis MT Pro" w:cs="ADLaM Display"/>
          <w:b/>
        </w:rPr>
        <w:t xml:space="preserve"> EASTER.  If you</w:t>
      </w:r>
      <w:r w:rsidR="0092185D">
        <w:rPr>
          <w:rFonts w:ascii="Amasis MT Pro" w:hAnsi="Amasis MT Pro" w:cs="ADLaM Display"/>
          <w:b/>
        </w:rPr>
        <w:t xml:space="preserve"> are</w:t>
      </w:r>
      <w:r w:rsidRPr="00E42B10">
        <w:rPr>
          <w:rFonts w:ascii="Amasis MT Pro" w:hAnsi="Amasis MT Pro" w:cs="ADLaM Display"/>
          <w:b/>
        </w:rPr>
        <w:t xml:space="preserve"> causally reading this article, you may be saying, </w:t>
      </w:r>
      <w:r w:rsidRPr="00E42B10">
        <w:rPr>
          <w:rFonts w:ascii="Amasis MT Pro" w:hAnsi="Amasis MT Pro" w:cs="ADLaM Display"/>
          <w:b/>
          <w:i/>
          <w:iCs/>
        </w:rPr>
        <w:t>“Wait a minute</w:t>
      </w:r>
      <w:r w:rsidR="007234DB">
        <w:rPr>
          <w:rFonts w:ascii="Amasis MT Pro" w:hAnsi="Amasis MT Pro" w:cs="ADLaM Display"/>
          <w:b/>
          <w:i/>
          <w:iCs/>
        </w:rPr>
        <w:t>,</w:t>
      </w:r>
      <w:r w:rsidRPr="00E42B10">
        <w:rPr>
          <w:rFonts w:ascii="Amasis MT Pro" w:hAnsi="Amasis MT Pro" w:cs="ADLaM Display"/>
          <w:b/>
          <w:i/>
          <w:iCs/>
        </w:rPr>
        <w:t xml:space="preserve"> Ken</w:t>
      </w:r>
      <w:r w:rsidR="007234DB">
        <w:rPr>
          <w:rFonts w:ascii="Amasis MT Pro" w:hAnsi="Amasis MT Pro" w:cs="ADLaM Display"/>
          <w:b/>
          <w:i/>
          <w:iCs/>
        </w:rPr>
        <w:t>!</w:t>
      </w:r>
      <w:r w:rsidRPr="00E42B10">
        <w:rPr>
          <w:rFonts w:ascii="Amasis MT Pro" w:hAnsi="Amasis MT Pro" w:cs="ADLaM Display"/>
          <w:b/>
          <w:i/>
          <w:iCs/>
        </w:rPr>
        <w:t xml:space="preserve">  That Scripture at the top – it has the word EASTER right there in front of me; how can you say that EASTER is</w:t>
      </w:r>
      <w:r w:rsidR="0092185D">
        <w:rPr>
          <w:rFonts w:ascii="Amasis MT Pro" w:hAnsi="Amasis MT Pro" w:cs="ADLaM Display"/>
          <w:b/>
          <w:i/>
          <w:iCs/>
        </w:rPr>
        <w:t xml:space="preserve"> not</w:t>
      </w:r>
      <w:r w:rsidRPr="00E42B10">
        <w:rPr>
          <w:rFonts w:ascii="Amasis MT Pro" w:hAnsi="Amasis MT Pro" w:cs="ADLaM Display"/>
          <w:b/>
          <w:i/>
          <w:iCs/>
        </w:rPr>
        <w:t xml:space="preserve"> in the Bible?”</w:t>
      </w:r>
      <w:r w:rsidRPr="00E42B10">
        <w:rPr>
          <w:rFonts w:ascii="Amasis MT Pro" w:hAnsi="Amasis MT Pro" w:cs="ADLaM Display"/>
          <w:b/>
        </w:rPr>
        <w:t xml:space="preserve">  I thought </w:t>
      </w:r>
      <w:r w:rsidR="0092185D">
        <w:rPr>
          <w:rFonts w:ascii="Amasis MT Pro" w:hAnsi="Amasis MT Pro" w:cs="ADLaM Display"/>
          <w:b/>
        </w:rPr>
        <w:t>you would</w:t>
      </w:r>
      <w:r w:rsidRPr="00E42B10">
        <w:rPr>
          <w:rFonts w:ascii="Amasis MT Pro" w:hAnsi="Amasis MT Pro" w:cs="ADLaM Display"/>
          <w:b/>
        </w:rPr>
        <w:t xml:space="preserve"> never ask!</w:t>
      </w:r>
    </w:p>
    <w:p w14:paraId="5AE1B1DD" w14:textId="7B7B1564" w:rsidR="0092185D" w:rsidRDefault="00E42B10" w:rsidP="00E42B10">
      <w:pPr>
        <w:spacing w:after="0" w:line="240" w:lineRule="auto"/>
        <w:jc w:val="both"/>
        <w:rPr>
          <w:rFonts w:ascii="Amasis MT Pro" w:hAnsi="Amasis MT Pro" w:cs="ADLaM Display"/>
          <w:b/>
        </w:rPr>
      </w:pPr>
      <w:r w:rsidRPr="00E42B10">
        <w:rPr>
          <w:rFonts w:ascii="Amasis MT Pro" w:hAnsi="Amasis MT Pro" w:cs="ADLaM Display"/>
          <w:b/>
        </w:rPr>
        <w:tab/>
        <w:t>I have several differ</w:t>
      </w:r>
      <w:r w:rsidR="0092185D">
        <w:rPr>
          <w:rFonts w:ascii="Amasis MT Pro" w:hAnsi="Amasis MT Pro" w:cs="ADLaM Display"/>
          <w:b/>
        </w:rPr>
        <w:t>ing</w:t>
      </w:r>
      <w:r w:rsidRPr="00E42B10">
        <w:rPr>
          <w:rFonts w:ascii="Amasis MT Pro" w:hAnsi="Amasis MT Pro" w:cs="ADLaM Display"/>
          <w:b/>
        </w:rPr>
        <w:t xml:space="preserve"> “translations” of the New Testament Scriptures and I </w:t>
      </w:r>
      <w:proofErr w:type="gramStart"/>
      <w:r w:rsidRPr="00E42B10">
        <w:rPr>
          <w:rFonts w:ascii="Amasis MT Pro" w:hAnsi="Amasis MT Pro" w:cs="ADLaM Display"/>
          <w:b/>
        </w:rPr>
        <w:t>can</w:t>
      </w:r>
      <w:r>
        <w:rPr>
          <w:rFonts w:ascii="Amasis MT Pro" w:hAnsi="Amasis MT Pro" w:cs="ADLaM Display"/>
          <w:b/>
        </w:rPr>
        <w:t>’t</w:t>
      </w:r>
      <w:proofErr w:type="gramEnd"/>
      <w:r w:rsidRPr="00E42B10">
        <w:rPr>
          <w:rFonts w:ascii="Amasis MT Pro" w:hAnsi="Amasis MT Pro" w:cs="ADLaM Display"/>
          <w:b/>
        </w:rPr>
        <w:t xml:space="preserve"> find </w:t>
      </w:r>
      <w:r w:rsidR="0092185D">
        <w:rPr>
          <w:rFonts w:ascii="Amasis MT Pro" w:hAnsi="Amasis MT Pro" w:cs="ADLaM Display"/>
          <w:b/>
        </w:rPr>
        <w:t>any</w:t>
      </w:r>
      <w:r w:rsidRPr="00E42B10">
        <w:rPr>
          <w:rFonts w:ascii="Amasis MT Pro" w:hAnsi="Amasis MT Pro" w:cs="ADLaM Display"/>
          <w:b/>
        </w:rPr>
        <w:t xml:space="preserve"> another translation (other than the King James Version) usin</w:t>
      </w:r>
      <w:r>
        <w:rPr>
          <w:rFonts w:ascii="Amasis MT Pro" w:hAnsi="Amasis MT Pro" w:cs="ADLaM Display"/>
          <w:b/>
        </w:rPr>
        <w:t>g</w:t>
      </w:r>
      <w:r w:rsidR="0092185D">
        <w:rPr>
          <w:rFonts w:ascii="Amasis MT Pro" w:hAnsi="Amasis MT Pro" w:cs="ADLaM Display"/>
          <w:b/>
        </w:rPr>
        <w:t xml:space="preserve"> the word:</w:t>
      </w:r>
      <w:r>
        <w:rPr>
          <w:rFonts w:ascii="Amasis MT Pro" w:hAnsi="Amasis MT Pro" w:cs="ADLaM Display"/>
          <w:b/>
        </w:rPr>
        <w:t xml:space="preserve"> EASTER</w:t>
      </w:r>
      <w:r w:rsidRPr="00E42B10">
        <w:rPr>
          <w:rFonts w:ascii="Amasis MT Pro" w:hAnsi="Amasis MT Pro" w:cs="ADLaM Display"/>
          <w:b/>
        </w:rPr>
        <w:t xml:space="preserve">.  Every other translation I know of has the correct rendering of this Greek </w:t>
      </w:r>
      <w:r w:rsidR="0092185D">
        <w:rPr>
          <w:rFonts w:ascii="Amasis MT Pro" w:hAnsi="Amasis MT Pro" w:cs="ADLaM Display"/>
          <w:b/>
        </w:rPr>
        <w:t>word</w:t>
      </w:r>
      <w:r w:rsidRPr="00E42B10">
        <w:rPr>
          <w:rFonts w:ascii="Amasis MT Pro" w:hAnsi="Amasis MT Pro" w:cs="ADLaM Display"/>
          <w:b/>
        </w:rPr>
        <w:t xml:space="preserve">: </w:t>
      </w:r>
      <w:r w:rsidRPr="0092185D">
        <w:rPr>
          <w:rFonts w:ascii="Amasis MT Pro" w:hAnsi="Amasis MT Pro" w:cs="ADLaM Display"/>
          <w:b/>
          <w:color w:val="000000" w:themeColor="text1"/>
          <w:u w:val="single"/>
        </w:rPr>
        <w:t>PASCHA</w:t>
      </w:r>
      <w:r w:rsidRPr="00E42B10">
        <w:rPr>
          <w:rFonts w:ascii="Amasis MT Pro" w:hAnsi="Amasis MT Pro" w:cs="ADLaM Display"/>
          <w:b/>
        </w:rPr>
        <w:t>.  And</w:t>
      </w:r>
      <w:r w:rsidR="0092185D">
        <w:rPr>
          <w:rFonts w:ascii="Amasis MT Pro" w:hAnsi="Amasis MT Pro" w:cs="ADLaM Display"/>
          <w:b/>
        </w:rPr>
        <w:t>,</w:t>
      </w:r>
      <w:r w:rsidRPr="00E42B10">
        <w:rPr>
          <w:rFonts w:ascii="Amasis MT Pro" w:hAnsi="Amasis MT Pro" w:cs="ADLaM Display"/>
          <w:b/>
        </w:rPr>
        <w:t xml:space="preserve"> they are correct!</w:t>
      </w:r>
      <w:r w:rsidR="0092185D">
        <w:rPr>
          <w:rFonts w:ascii="Amasis MT Pro" w:hAnsi="Amasis MT Pro" w:cs="ADLaM Display"/>
          <w:b/>
        </w:rPr>
        <w:t xml:space="preserve">  </w:t>
      </w:r>
      <w:r w:rsidRPr="00E42B10">
        <w:rPr>
          <w:rFonts w:ascii="Amasis MT Pro" w:hAnsi="Amasis MT Pro" w:cs="ADLaM Display"/>
          <w:b/>
          <w:u w:val="single"/>
        </w:rPr>
        <w:t>PASCHA</w:t>
      </w:r>
      <w:r w:rsidRPr="00E42B10">
        <w:rPr>
          <w:rFonts w:ascii="Amasis MT Pro" w:hAnsi="Amasis MT Pro" w:cs="ADLaM Display"/>
          <w:b/>
        </w:rPr>
        <w:t xml:space="preserve"> means and should always be translated: </w:t>
      </w:r>
      <w:r w:rsidRPr="00E42B10">
        <w:rPr>
          <w:rFonts w:ascii="Amasis MT Pro" w:hAnsi="Amasis MT Pro" w:cs="ADLaM Display"/>
          <w:b/>
          <w:u w:val="single"/>
        </w:rPr>
        <w:t>Passover</w:t>
      </w:r>
      <w:r w:rsidRPr="00E42B10">
        <w:rPr>
          <w:rFonts w:ascii="Amasis MT Pro" w:hAnsi="Amasis MT Pro" w:cs="ADLaM Display"/>
          <w:b/>
        </w:rPr>
        <w:t xml:space="preserve">.  </w:t>
      </w:r>
    </w:p>
    <w:p w14:paraId="7FA503BE" w14:textId="6CAD7BCF" w:rsidR="00E42B10" w:rsidRPr="00E42B10" w:rsidRDefault="0092185D" w:rsidP="00E42B10">
      <w:pPr>
        <w:spacing w:after="0" w:line="240" w:lineRule="auto"/>
        <w:jc w:val="both"/>
        <w:rPr>
          <w:rFonts w:ascii="Amasis MT Pro" w:hAnsi="Amasis MT Pro" w:cs="ADLaM Display"/>
          <w:b/>
        </w:rPr>
      </w:pPr>
      <w:r>
        <w:rPr>
          <w:rFonts w:ascii="Amasis MT Pro" w:hAnsi="Amasis MT Pro" w:cs="ADLaM Display"/>
          <w:b/>
        </w:rPr>
        <w:tab/>
      </w:r>
      <w:r w:rsidR="00E42B10" w:rsidRPr="00E42B10">
        <w:rPr>
          <w:rFonts w:ascii="Amasis MT Pro" w:hAnsi="Amasis MT Pro" w:cs="ADLaM Display"/>
          <w:b/>
        </w:rPr>
        <w:t>You see, the holiday known</w:t>
      </w:r>
      <w:r>
        <w:rPr>
          <w:rFonts w:ascii="Amasis MT Pro" w:hAnsi="Amasis MT Pro" w:cs="ADLaM Display"/>
          <w:b/>
        </w:rPr>
        <w:t xml:space="preserve"> today</w:t>
      </w:r>
      <w:r w:rsidR="00E42B10" w:rsidRPr="00E42B10">
        <w:rPr>
          <w:rFonts w:ascii="Amasis MT Pro" w:hAnsi="Amasis MT Pro" w:cs="ADLaM Display"/>
          <w:b/>
        </w:rPr>
        <w:t xml:space="preserve"> as EASTER did</w:t>
      </w:r>
      <w:r w:rsidR="00E42B10">
        <w:rPr>
          <w:rFonts w:ascii="Amasis MT Pro" w:hAnsi="Amasis MT Pro" w:cs="ADLaM Display"/>
          <w:b/>
        </w:rPr>
        <w:t xml:space="preserve"> not</w:t>
      </w:r>
      <w:r w:rsidR="00E42B10" w:rsidRPr="00E42B10">
        <w:rPr>
          <w:rFonts w:ascii="Amasis MT Pro" w:hAnsi="Amasis MT Pro" w:cs="ADLaM Display"/>
          <w:b/>
        </w:rPr>
        <w:t xml:space="preserve"> exist then!  If </w:t>
      </w:r>
      <w:proofErr w:type="gramStart"/>
      <w:r w:rsidR="00E42B10" w:rsidRPr="00E42B10">
        <w:rPr>
          <w:rFonts w:ascii="Amasis MT Pro" w:hAnsi="Amasis MT Pro" w:cs="ADLaM Display"/>
          <w:b/>
        </w:rPr>
        <w:t>you’ll</w:t>
      </w:r>
      <w:proofErr w:type="gramEnd"/>
      <w:r w:rsidR="00E42B10" w:rsidRPr="00E42B10">
        <w:rPr>
          <w:rFonts w:ascii="Amasis MT Pro" w:hAnsi="Amasis MT Pro" w:cs="ADLaM Display"/>
          <w:b/>
        </w:rPr>
        <w:t xml:space="preserve"> consider </w:t>
      </w:r>
      <w:r w:rsidR="00E42B10" w:rsidRPr="00A4149A">
        <w:rPr>
          <w:rFonts w:ascii="Amasis MT Pro" w:hAnsi="Amasis MT Pro" w:cs="ADLaM Display"/>
          <w:b/>
          <w:color w:val="660066"/>
        </w:rPr>
        <w:t>Acts 12</w:t>
      </w:r>
      <w:r w:rsidR="00E42B10" w:rsidRPr="00E42B10">
        <w:rPr>
          <w:rFonts w:ascii="Amasis MT Pro" w:hAnsi="Amasis MT Pro" w:cs="ADLaM Display"/>
          <w:b/>
        </w:rPr>
        <w:t>, it</w:t>
      </w:r>
      <w:r w:rsidR="00E42B10">
        <w:rPr>
          <w:rFonts w:ascii="Amasis MT Pro" w:hAnsi="Amasis MT Pro" w:cs="ADLaM Display"/>
          <w:b/>
        </w:rPr>
        <w:t xml:space="preserve"> is</w:t>
      </w:r>
      <w:r w:rsidR="00E42B10" w:rsidRPr="00E42B10">
        <w:rPr>
          <w:rFonts w:ascii="Amasis MT Pro" w:hAnsi="Amasis MT Pro" w:cs="ADLaM Display"/>
          <w:b/>
        </w:rPr>
        <w:t xml:space="preserve"> obvious that Herod was waiting for the </w:t>
      </w:r>
      <w:r w:rsidR="00E42B10" w:rsidRPr="00E42B10">
        <w:rPr>
          <w:rFonts w:ascii="Amasis MT Pro" w:hAnsi="Amasis MT Pro" w:cs="ADLaM Display"/>
          <w:b/>
          <w:u w:val="single"/>
        </w:rPr>
        <w:t>Passover</w:t>
      </w:r>
      <w:r w:rsidR="00E42B10" w:rsidRPr="00E42B10">
        <w:rPr>
          <w:rFonts w:ascii="Amasis MT Pro" w:hAnsi="Amasis MT Pro" w:cs="ADLaM Display"/>
          <w:b/>
        </w:rPr>
        <w:t xml:space="preserve"> (a Jewish annual feast day) to be over so he could do his dirty deed</w:t>
      </w:r>
      <w:r w:rsidR="00E42B10">
        <w:rPr>
          <w:rFonts w:ascii="Amasis MT Pro" w:hAnsi="Amasis MT Pro" w:cs="ADLaM Display"/>
          <w:b/>
        </w:rPr>
        <w:t xml:space="preserve"> against Peter</w:t>
      </w:r>
      <w:r w:rsidR="00E42B10" w:rsidRPr="00E42B10">
        <w:rPr>
          <w:rFonts w:ascii="Amasis MT Pro" w:hAnsi="Amasis MT Pro" w:cs="ADLaM Display"/>
          <w:b/>
        </w:rPr>
        <w:t xml:space="preserve">.  </w:t>
      </w:r>
      <w:r w:rsidR="00E42B10" w:rsidRPr="00A4149A">
        <w:rPr>
          <w:rFonts w:ascii="Amasis MT Pro" w:hAnsi="Amasis MT Pro" w:cs="ADLaM Display"/>
          <w:b/>
          <w:color w:val="660066"/>
        </w:rPr>
        <w:t xml:space="preserve">Acts 12:3 </w:t>
      </w:r>
      <w:r w:rsidR="00E42B10" w:rsidRPr="00E42B10">
        <w:rPr>
          <w:rFonts w:ascii="Amasis MT Pro" w:hAnsi="Amasis MT Pro" w:cs="ADLaM Display"/>
          <w:b/>
        </w:rPr>
        <w:t xml:space="preserve">tells us that </w:t>
      </w:r>
      <w:r w:rsidR="00E42B10" w:rsidRPr="00E42B10">
        <w:rPr>
          <w:rFonts w:ascii="Amasis MT Pro" w:hAnsi="Amasis MT Pro" w:cs="ADLaM Display"/>
          <w:b/>
          <w:u w:val="single"/>
        </w:rPr>
        <w:t>The Feast Of Unleavened Bread</w:t>
      </w:r>
      <w:r w:rsidR="00E42B10" w:rsidRPr="00E42B10">
        <w:rPr>
          <w:rFonts w:ascii="Amasis MT Pro" w:hAnsi="Amasis MT Pro" w:cs="ADLaM Display"/>
          <w:b/>
        </w:rPr>
        <w:t xml:space="preserve"> was occurring and </w:t>
      </w:r>
      <w:r w:rsidR="00E42B10">
        <w:rPr>
          <w:rFonts w:ascii="Amasis MT Pro" w:hAnsi="Amasis MT Pro" w:cs="ADLaM Display"/>
          <w:b/>
        </w:rPr>
        <w:t xml:space="preserve">the </w:t>
      </w:r>
      <w:r w:rsidR="00E42B10" w:rsidRPr="00E42B10">
        <w:rPr>
          <w:rFonts w:ascii="Amasis MT Pro" w:hAnsi="Amasis MT Pro" w:cs="ADLaM Display"/>
          <w:b/>
          <w:u w:val="single"/>
        </w:rPr>
        <w:t>Passover</w:t>
      </w:r>
      <w:r w:rsidR="00E42B10" w:rsidRPr="00E42B10">
        <w:rPr>
          <w:rFonts w:ascii="Amasis MT Pro" w:hAnsi="Amasis MT Pro" w:cs="ADLaM Display"/>
          <w:b/>
        </w:rPr>
        <w:t xml:space="preserve"> </w:t>
      </w:r>
      <w:r>
        <w:rPr>
          <w:rFonts w:ascii="Amasis MT Pro" w:hAnsi="Amasis MT Pro" w:cs="ADLaM Display"/>
          <w:b/>
        </w:rPr>
        <w:t>is a part of that</w:t>
      </w:r>
      <w:r w:rsidR="00E42B10" w:rsidRPr="00E42B10">
        <w:rPr>
          <w:rFonts w:ascii="Amasis MT Pro" w:hAnsi="Amasis MT Pro" w:cs="ADLaM Display"/>
          <w:b/>
        </w:rPr>
        <w:t xml:space="preserve"> feast.  Even modern </w:t>
      </w:r>
      <w:r w:rsidR="00E42B10">
        <w:rPr>
          <w:rFonts w:ascii="Amasis MT Pro" w:hAnsi="Amasis MT Pro" w:cs="ADLaM Display"/>
          <w:b/>
        </w:rPr>
        <w:t xml:space="preserve">Roman </w:t>
      </w:r>
      <w:r w:rsidR="00E42B10" w:rsidRPr="00E42B10">
        <w:rPr>
          <w:rFonts w:ascii="Amasis MT Pro" w:hAnsi="Amasis MT Pro" w:cs="ADLaM Display"/>
          <w:b/>
        </w:rPr>
        <w:t>Catholic translations</w:t>
      </w:r>
      <w:r>
        <w:rPr>
          <w:rFonts w:ascii="Amasis MT Pro" w:hAnsi="Amasis MT Pro" w:cs="ADLaM Display"/>
          <w:b/>
        </w:rPr>
        <w:t xml:space="preserve"> say</w:t>
      </w:r>
      <w:r w:rsidR="00E42B10" w:rsidRPr="00E42B10">
        <w:rPr>
          <w:rFonts w:ascii="Amasis MT Pro" w:hAnsi="Amasis MT Pro" w:cs="ADLaM Display"/>
          <w:b/>
        </w:rPr>
        <w:t xml:space="preserve"> “Passover” instead of “EASTER</w:t>
      </w:r>
      <w:r>
        <w:rPr>
          <w:rFonts w:ascii="Amasis MT Pro" w:hAnsi="Amasis MT Pro" w:cs="ADLaM Display"/>
          <w:b/>
        </w:rPr>
        <w:t xml:space="preserve">” in </w:t>
      </w:r>
      <w:r w:rsidRPr="00A4149A">
        <w:rPr>
          <w:rFonts w:ascii="Amasis MT Pro" w:hAnsi="Amasis MT Pro" w:cs="ADLaM Display"/>
          <w:b/>
          <w:color w:val="660066"/>
        </w:rPr>
        <w:t>Acts 12:4</w:t>
      </w:r>
      <w:r>
        <w:rPr>
          <w:rFonts w:ascii="Amasis MT Pro" w:hAnsi="Amasis MT Pro" w:cs="ADLaM Display"/>
          <w:b/>
        </w:rPr>
        <w:t>.</w:t>
      </w:r>
      <w:r w:rsidR="00E42B10" w:rsidRPr="00E42B10">
        <w:rPr>
          <w:rFonts w:ascii="Amasis MT Pro" w:hAnsi="Amasis MT Pro" w:cs="ADLaM Display"/>
          <w:b/>
        </w:rPr>
        <w:t xml:space="preserve">  That </w:t>
      </w:r>
      <w:r>
        <w:rPr>
          <w:rFonts w:ascii="Amasis MT Pro" w:hAnsi="Amasis MT Pro" w:cs="ADLaM Display"/>
          <w:b/>
        </w:rPr>
        <w:t>should</w:t>
      </w:r>
      <w:r w:rsidR="00E42B10" w:rsidRPr="00E42B10">
        <w:rPr>
          <w:rFonts w:ascii="Amasis MT Pro" w:hAnsi="Amasis MT Pro" w:cs="ADLaM Display"/>
          <w:b/>
        </w:rPr>
        <w:t xml:space="preserve"> settle this issue</w:t>
      </w:r>
      <w:r w:rsidR="00E42B10">
        <w:rPr>
          <w:rFonts w:ascii="Amasis MT Pro" w:hAnsi="Amasis MT Pro" w:cs="ADLaM Display"/>
          <w:b/>
        </w:rPr>
        <w:t xml:space="preserve">, but most people </w:t>
      </w:r>
      <w:r>
        <w:rPr>
          <w:rFonts w:ascii="Amasis MT Pro" w:hAnsi="Amasis MT Pro" w:cs="ADLaM Display"/>
          <w:b/>
        </w:rPr>
        <w:t>religiously observing</w:t>
      </w:r>
      <w:r w:rsidR="00E42B10">
        <w:rPr>
          <w:rFonts w:ascii="Amasis MT Pro" w:hAnsi="Amasis MT Pro" w:cs="ADLaM Display"/>
          <w:b/>
        </w:rPr>
        <w:t xml:space="preserve"> Easter simply do not care as </w:t>
      </w:r>
      <w:r w:rsidR="007234DB">
        <w:rPr>
          <w:rFonts w:ascii="Amasis MT Pro" w:hAnsi="Amasis MT Pro" w:cs="ADLaM Display"/>
          <w:b/>
        </w:rPr>
        <w:t>blindly</w:t>
      </w:r>
      <w:r w:rsidR="00E42B10">
        <w:rPr>
          <w:rFonts w:ascii="Amasis MT Pro" w:hAnsi="Amasis MT Pro" w:cs="ADLaM Display"/>
          <w:b/>
        </w:rPr>
        <w:t xml:space="preserve"> settled </w:t>
      </w:r>
      <w:r w:rsidR="007234DB">
        <w:rPr>
          <w:rFonts w:ascii="Amasis MT Pro" w:hAnsi="Amasis MT Pro" w:cs="ADLaM Display"/>
          <w:b/>
        </w:rPr>
        <w:t>to</w:t>
      </w:r>
      <w:r w:rsidR="00E42B10">
        <w:rPr>
          <w:rFonts w:ascii="Amasis MT Pro" w:hAnsi="Amasis MT Pro" w:cs="ADLaM Display"/>
          <w:b/>
        </w:rPr>
        <w:t xml:space="preserve"> follow</w:t>
      </w:r>
      <w:r w:rsidR="007234DB">
        <w:rPr>
          <w:rFonts w:ascii="Amasis MT Pro" w:hAnsi="Amasis MT Pro" w:cs="ADLaM Display"/>
          <w:b/>
        </w:rPr>
        <w:t xml:space="preserve"> </w:t>
      </w:r>
      <w:r w:rsidR="00E42B10">
        <w:rPr>
          <w:rFonts w:ascii="Amasis MT Pro" w:hAnsi="Amasis MT Pro" w:cs="ADLaM Display"/>
          <w:b/>
        </w:rPr>
        <w:t xml:space="preserve">the </w:t>
      </w:r>
      <w:r w:rsidR="007234DB">
        <w:rPr>
          <w:rFonts w:ascii="Amasis MT Pro" w:hAnsi="Amasis MT Pro" w:cs="ADLaM Display"/>
          <w:b/>
        </w:rPr>
        <w:t>bulk of man-made denominational religious special days</w:t>
      </w:r>
      <w:r>
        <w:rPr>
          <w:rFonts w:ascii="Amasis MT Pro" w:hAnsi="Amasis MT Pro" w:cs="ADLaM Display"/>
          <w:b/>
        </w:rPr>
        <w:t>.</w:t>
      </w:r>
      <w:r w:rsidR="00E42B10" w:rsidRPr="00E42B10">
        <w:rPr>
          <w:rFonts w:ascii="Amasis MT Pro" w:hAnsi="Amasis MT Pro" w:cs="ADLaM Display"/>
          <w:b/>
        </w:rPr>
        <w:t xml:space="preserve"> </w:t>
      </w:r>
    </w:p>
    <w:p w14:paraId="4FD4938C" w14:textId="089042E3" w:rsidR="00741411" w:rsidRPr="00E42B10" w:rsidRDefault="00E42B10" w:rsidP="007234DB">
      <w:pPr>
        <w:spacing w:after="0" w:line="240" w:lineRule="auto"/>
        <w:jc w:val="both"/>
        <w:rPr>
          <w:rFonts w:ascii="Amasis MT Pro" w:eastAsia="Calibri" w:hAnsi="Amasis MT Pro" w:cs="ADLaM Display"/>
          <w:b/>
          <w:bCs/>
          <w:color w:val="7030A0"/>
          <w:kern w:val="2"/>
          <w:sz w:val="8"/>
          <w:szCs w:val="8"/>
          <w:u w:val="single"/>
          <w14:ligatures w14:val="standardContextual"/>
        </w:rPr>
      </w:pPr>
      <w:r w:rsidRPr="00E42B10">
        <w:rPr>
          <w:rFonts w:ascii="Amasis MT Pro" w:hAnsi="Amasis MT Pro" w:cs="ADLaM Display"/>
          <w:b/>
        </w:rPr>
        <w:tab/>
        <w:t>Yep, this is one time the translators of the King James Bible got it wrong.  We must be ca</w:t>
      </w:r>
      <w:r w:rsidR="007234DB">
        <w:rPr>
          <w:rFonts w:ascii="Amasis MT Pro" w:hAnsi="Amasis MT Pro" w:cs="ADLaM Display"/>
          <w:b/>
        </w:rPr>
        <w:t>utious</w:t>
      </w:r>
      <w:r w:rsidRPr="00E42B10">
        <w:rPr>
          <w:rFonts w:ascii="Amasis MT Pro" w:hAnsi="Amasis MT Pro" w:cs="ADLaM Display"/>
          <w:b/>
        </w:rPr>
        <w:t xml:space="preserve"> and do our level best to </w:t>
      </w:r>
      <w:r w:rsidR="007234DB">
        <w:rPr>
          <w:rFonts w:ascii="Amasis MT Pro" w:hAnsi="Amasis MT Pro" w:cs="ADLaM Display"/>
          <w:b/>
        </w:rPr>
        <w:t>use English</w:t>
      </w:r>
      <w:r w:rsidRPr="00E42B10">
        <w:rPr>
          <w:rFonts w:ascii="Amasis MT Pro" w:hAnsi="Amasis MT Pro" w:cs="ADLaM Display"/>
          <w:b/>
        </w:rPr>
        <w:t xml:space="preserve"> words </w:t>
      </w:r>
      <w:r w:rsidR="007234DB">
        <w:rPr>
          <w:rFonts w:ascii="Amasis MT Pro" w:hAnsi="Amasis MT Pro" w:cs="ADLaM Display"/>
          <w:b/>
        </w:rPr>
        <w:t>which</w:t>
      </w:r>
      <w:r w:rsidRPr="00E42B10">
        <w:rPr>
          <w:rFonts w:ascii="Amasis MT Pro" w:hAnsi="Amasis MT Pro" w:cs="ADLaM Display"/>
          <w:b/>
        </w:rPr>
        <w:t xml:space="preserve"> properly translate the Greek words left for us in the</w:t>
      </w:r>
      <w:r w:rsidR="007234DB">
        <w:rPr>
          <w:rFonts w:ascii="Amasis MT Pro" w:hAnsi="Amasis MT Pro" w:cs="ADLaM Display"/>
          <w:b/>
        </w:rPr>
        <w:t>se</w:t>
      </w:r>
      <w:r w:rsidRPr="00E42B10">
        <w:rPr>
          <w:rFonts w:ascii="Amasis MT Pro" w:hAnsi="Amasis MT Pro" w:cs="ADLaM Display"/>
          <w:b/>
        </w:rPr>
        <w:t xml:space="preserve"> ancient documents.  We love the resurrection of Jesus, but the holiday known as EASTER simply is nowhere to be found in sacred writ, despite the best efforts made by the translators of the 1611 King James of England translators.  Sorry!</w:t>
      </w:r>
    </w:p>
    <w:sectPr w:rsidR="00741411" w:rsidRPr="00E42B10"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3E3FC" w14:textId="77777777" w:rsidR="00222855" w:rsidRDefault="00222855" w:rsidP="00335EF8">
      <w:pPr>
        <w:spacing w:after="0" w:line="240" w:lineRule="auto"/>
      </w:pPr>
      <w:r>
        <w:separator/>
      </w:r>
    </w:p>
  </w:endnote>
  <w:endnote w:type="continuationSeparator" w:id="0">
    <w:p w14:paraId="3DB6E14B" w14:textId="77777777" w:rsidR="00222855" w:rsidRDefault="00222855"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Amasis MT Pro">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8F4E" w14:textId="77777777" w:rsidR="00222855" w:rsidRDefault="00222855" w:rsidP="00335EF8">
      <w:pPr>
        <w:spacing w:after="0" w:line="240" w:lineRule="auto"/>
      </w:pPr>
      <w:r>
        <w:separator/>
      </w:r>
    </w:p>
  </w:footnote>
  <w:footnote w:type="continuationSeparator" w:id="0">
    <w:p w14:paraId="2548D7C6" w14:textId="77777777" w:rsidR="00222855" w:rsidRDefault="00222855"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660066"/>
        <w:sz w:val="60"/>
        <w:szCs w:val="60"/>
        <w:u w:val="single"/>
      </w:rPr>
    </w:pPr>
    <w:r w:rsidRPr="00A4149A">
      <w:rPr>
        <w:rFonts w:ascii="Bookman Old Style" w:hAnsi="Bookman Old Style"/>
        <w:b/>
        <w:color w:val="660066"/>
        <w:sz w:val="60"/>
        <w:szCs w:val="60"/>
        <w:u w:val="single"/>
      </w:rPr>
      <w:t>The West Mobile Motivator</w:t>
    </w:r>
  </w:p>
  <w:p w14:paraId="779701E7"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color w:val="660066"/>
        <w:sz w:val="32"/>
        <w:szCs w:val="32"/>
      </w:rPr>
    </w:pPr>
    <w:r w:rsidRPr="00A4149A">
      <w:rPr>
        <w:rFonts w:ascii="Bookman Old Style" w:hAnsi="Bookman Old Style"/>
        <w:b/>
        <w:color w:val="660066"/>
        <w:sz w:val="32"/>
        <w:szCs w:val="32"/>
      </w:rPr>
      <w:t>West Mobile Church Of Christ – Mobile, Alabama</w:t>
    </w:r>
  </w:p>
  <w:p w14:paraId="7730E790" w14:textId="77777777" w:rsidR="00335EF8" w:rsidRPr="00A4149A" w:rsidRDefault="00DA2BF4"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tabs>
        <w:tab w:val="clear" w:pos="4680"/>
        <w:tab w:val="clear" w:pos="9360"/>
        <w:tab w:val="left" w:pos="6075"/>
      </w:tabs>
      <w:rPr>
        <w:rFonts w:ascii="Bookman Old Style" w:hAnsi="Bookman Old Style"/>
        <w:b/>
        <w:color w:val="660066"/>
        <w:sz w:val="24"/>
        <w:szCs w:val="24"/>
      </w:rPr>
    </w:pPr>
    <w:r w:rsidRPr="00A4149A">
      <w:rPr>
        <w:rFonts w:ascii="Bookman Old Style" w:hAnsi="Bookman Old Style"/>
        <w:b/>
        <w:color w:val="660066"/>
        <w:sz w:val="24"/>
        <w:szCs w:val="24"/>
      </w:rPr>
      <w:tab/>
    </w:r>
  </w:p>
  <w:p w14:paraId="2A3067D7"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sz w:val="28"/>
        <w:szCs w:val="28"/>
      </w:rPr>
    </w:pPr>
    <w:r w:rsidRPr="00A4149A">
      <w:rPr>
        <w:rFonts w:ascii="Bookman Old Style" w:hAnsi="Bookman Old Style"/>
        <w:b/>
        <w:color w:val="660066"/>
      </w:rPr>
      <w:t xml:space="preserve">     </w:t>
    </w:r>
    <w:r w:rsidR="0024536F" w:rsidRPr="00A4149A">
      <w:rPr>
        <w:rFonts w:ascii="Bookman Old Style" w:hAnsi="Bookman Old Style"/>
        <w:b/>
        <w:color w:val="660066"/>
      </w:rPr>
      <w:t xml:space="preserve">   </w:t>
    </w:r>
    <w:r w:rsidRPr="00A4149A">
      <w:rPr>
        <w:rFonts w:ascii="Bookman Old Style" w:hAnsi="Bookman Old Style"/>
        <w:b/>
        <w:color w:val="660066"/>
        <w:sz w:val="28"/>
        <w:szCs w:val="28"/>
        <w:u w:val="single"/>
      </w:rPr>
      <w:t>Sunday Assemblies</w:t>
    </w:r>
    <w:r w:rsidRPr="00A4149A">
      <w:rPr>
        <w:rFonts w:ascii="Bookman Old Style" w:hAnsi="Bookman Old Style"/>
        <w:b/>
        <w:color w:val="660066"/>
        <w:sz w:val="28"/>
        <w:szCs w:val="28"/>
      </w:rPr>
      <w:t xml:space="preserve">:                         </w:t>
    </w:r>
    <w:r w:rsidRPr="00A4149A">
      <w:rPr>
        <w:rFonts w:ascii="Bookman Old Style" w:hAnsi="Bookman Old Style"/>
        <w:b/>
        <w:color w:val="660066"/>
        <w:sz w:val="28"/>
        <w:szCs w:val="28"/>
        <w:u w:val="single"/>
      </w:rPr>
      <w:t>Wednesday Night</w:t>
    </w:r>
    <w:r w:rsidRPr="00A4149A">
      <w:rPr>
        <w:rFonts w:ascii="Bookman Old Style" w:hAnsi="Bookman Old Style"/>
        <w:b/>
        <w:color w:val="660066"/>
        <w:sz w:val="28"/>
        <w:szCs w:val="28"/>
      </w:rPr>
      <w:t>:</w:t>
    </w:r>
  </w:p>
  <w:p w14:paraId="1E0C6592"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9:00 AM &amp; 10:30 AM                                    Bible Classes: 7:00 PM</w:t>
    </w:r>
  </w:p>
  <w:p w14:paraId="5CA149EF" w14:textId="374C4EA0" w:rsidR="00335EF8" w:rsidRPr="00A4149A" w:rsidRDefault="00E835D0"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Bible Classes: 9:40 AM</w:t>
    </w:r>
    <w:r w:rsidR="00335EF8" w:rsidRPr="00A4149A">
      <w:rPr>
        <w:rFonts w:ascii="Bookman Old Style" w:hAnsi="Bookman Old Style"/>
        <w:b/>
        <w:color w:val="660066"/>
      </w:rPr>
      <w:t xml:space="preserve">                  </w:t>
    </w:r>
    <w:r w:rsidR="00A41853" w:rsidRPr="00A4149A">
      <w:rPr>
        <w:rFonts w:ascii="Bookman Old Style" w:hAnsi="Bookman Old Style"/>
        <w:b/>
        <w:color w:val="660066"/>
      </w:rPr>
      <w:t xml:space="preserve">         </w:t>
    </w:r>
    <w:r w:rsidR="00733EA8" w:rsidRPr="00A4149A">
      <w:rPr>
        <w:rFonts w:ascii="Bookman Old Style" w:hAnsi="Bookman Old Style"/>
        <w:b/>
        <w:color w:val="660066"/>
      </w:rPr>
      <w:t xml:space="preserve">   </w:t>
    </w:r>
    <w:r w:rsidR="002E2460" w:rsidRPr="00A4149A">
      <w:rPr>
        <w:rFonts w:ascii="Bookman Old Style" w:hAnsi="Bookman Old Style"/>
        <w:b/>
        <w:color w:val="660066"/>
      </w:rPr>
      <w:t xml:space="preserve"> </w:t>
    </w:r>
    <w:r w:rsidR="009A2A41" w:rsidRPr="00A4149A">
      <w:rPr>
        <w:rFonts w:ascii="Bookman Old Style" w:hAnsi="Bookman Old Style"/>
        <w:b/>
        <w:color w:val="660066"/>
      </w:rPr>
      <w:t xml:space="preserve"> </w:t>
    </w:r>
    <w:r w:rsidR="00E42B10" w:rsidRPr="00A4149A">
      <w:rPr>
        <w:rFonts w:ascii="Bookman Old Style" w:hAnsi="Bookman Old Style"/>
        <w:b/>
        <w:color w:val="660066"/>
      </w:rPr>
      <w:t xml:space="preserve"> </w:t>
    </w:r>
    <w:r w:rsidR="00BA3A94" w:rsidRPr="00A4149A">
      <w:rPr>
        <w:rFonts w:ascii="Bookman Old Style" w:hAnsi="Bookman Old Style"/>
        <w:b/>
        <w:color w:val="660066"/>
      </w:rPr>
      <w:t xml:space="preserve">Today’s </w:t>
    </w:r>
    <w:r w:rsidR="00C85DED" w:rsidRPr="00A4149A">
      <w:rPr>
        <w:rFonts w:ascii="Bookman Old Style" w:hAnsi="Bookman Old Style"/>
        <w:b/>
        <w:color w:val="660066"/>
      </w:rPr>
      <w:t xml:space="preserve">Date: </w:t>
    </w:r>
    <w:r w:rsidR="00E42B10" w:rsidRPr="00A4149A">
      <w:rPr>
        <w:rFonts w:ascii="Bookman Old Style" w:hAnsi="Bookman Old Style"/>
        <w:b/>
        <w:color w:val="660066"/>
      </w:rPr>
      <w:t>4</w:t>
    </w:r>
    <w:r w:rsidR="00E95948" w:rsidRPr="00A4149A">
      <w:rPr>
        <w:rFonts w:ascii="Bookman Old Style" w:hAnsi="Bookman Old Style"/>
        <w:b/>
        <w:color w:val="660066"/>
      </w:rPr>
      <w:t>/</w:t>
    </w:r>
    <w:r w:rsidR="00E42B10" w:rsidRPr="00A4149A">
      <w:rPr>
        <w:rFonts w:ascii="Bookman Old Style" w:hAnsi="Bookman Old Style"/>
        <w:b/>
        <w:color w:val="660066"/>
      </w:rPr>
      <w:t>5</w:t>
    </w:r>
    <w:r w:rsidR="007A6697" w:rsidRPr="00A4149A">
      <w:rPr>
        <w:rFonts w:ascii="Bookman Old Style" w:hAnsi="Bookman Old Style"/>
        <w:b/>
        <w:color w:val="660066"/>
      </w:rPr>
      <w:t>/</w:t>
    </w:r>
    <w:r w:rsidR="00C85DED" w:rsidRPr="00A4149A">
      <w:rPr>
        <w:rFonts w:ascii="Bookman Old Style" w:hAnsi="Bookman Old Style"/>
        <w:b/>
        <w:color w:val="660066"/>
      </w:rPr>
      <w:t>202</w:t>
    </w:r>
    <w:r w:rsidR="009A2A41" w:rsidRPr="00A4149A">
      <w:rPr>
        <w:rFonts w:ascii="Bookman Old Style" w:hAnsi="Bookman Old Style"/>
        <w:b/>
        <w:color w:val="660066"/>
      </w:rPr>
      <w:t>6</w:t>
    </w:r>
  </w:p>
  <w:p w14:paraId="329E42FF"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b/>
        <w:color w:val="660066"/>
      </w:rPr>
    </w:pPr>
  </w:p>
  <w:p w14:paraId="7C7CFD0F" w14:textId="77777777"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w:t>
    </w:r>
    <w:r w:rsidR="00D01C72" w:rsidRPr="00A4149A">
      <w:rPr>
        <w:rFonts w:ascii="Bookman Old Style" w:hAnsi="Bookman Old Style"/>
        <w:b/>
        <w:color w:val="660066"/>
      </w:rPr>
      <w:t xml:space="preserve">  </w:t>
    </w:r>
    <w:r w:rsidRPr="00A4149A">
      <w:rPr>
        <w:rFonts w:ascii="Bookman Old Style" w:hAnsi="Bookman Old Style"/>
        <w:b/>
        <w:color w:val="660066"/>
      </w:rPr>
      <w:t xml:space="preserve">129 Hillcrest Road                      </w:t>
    </w:r>
    <w:r w:rsidR="008D4AA7" w:rsidRPr="00A4149A">
      <w:rPr>
        <w:rFonts w:ascii="Bookman Old Style" w:hAnsi="Bookman Old Style"/>
        <w:b/>
        <w:color w:val="660066"/>
      </w:rPr>
      <w:t xml:space="preserve">                   Ken Sils;</w:t>
    </w:r>
    <w:r w:rsidR="00D01C72" w:rsidRPr="00A4149A">
      <w:rPr>
        <w:rFonts w:ascii="Bookman Old Style" w:hAnsi="Bookman Old Style"/>
        <w:b/>
        <w:color w:val="660066"/>
      </w:rPr>
      <w:t xml:space="preserve"> Preacher</w:t>
    </w:r>
  </w:p>
  <w:p w14:paraId="62053324" w14:textId="28E09571" w:rsidR="00335EF8" w:rsidRPr="00A4149A" w:rsidRDefault="00335EF8"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color w:val="660066"/>
      </w:rPr>
    </w:pPr>
    <w:r w:rsidRPr="00A4149A">
      <w:rPr>
        <w:rFonts w:ascii="Bookman Old Style" w:hAnsi="Bookman Old Style"/>
        <w:b/>
        <w:color w:val="660066"/>
      </w:rPr>
      <w:t xml:space="preserve">             Mobile, AL 36608                           </w:t>
    </w:r>
    <w:r w:rsidR="00D01C72" w:rsidRPr="00A4149A">
      <w:rPr>
        <w:rFonts w:ascii="Bookman Old Style" w:hAnsi="Bookman Old Style"/>
        <w:b/>
        <w:color w:val="660066"/>
      </w:rPr>
      <w:t xml:space="preserve">                </w:t>
    </w:r>
    <w:r w:rsidR="00A97E7F" w:rsidRPr="00A4149A">
      <w:rPr>
        <w:rFonts w:ascii="Bookman Old Style" w:hAnsi="Bookman Old Style"/>
        <w:b/>
        <w:color w:val="660066"/>
      </w:rPr>
      <w:t xml:space="preserve"> </w:t>
    </w:r>
    <w:r w:rsidRPr="00A4149A">
      <w:rPr>
        <w:rFonts w:ascii="Bookman Old Style" w:hAnsi="Bookman Old Style"/>
        <w:b/>
        <w:color w:val="660066"/>
      </w:rPr>
      <w:t>(251) 342-4144</w:t>
    </w:r>
  </w:p>
  <w:p w14:paraId="7C87CE4E" w14:textId="77777777" w:rsidR="0024536F" w:rsidRPr="00A4149A" w:rsidRDefault="0024536F"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jc w:val="center"/>
      <w:rPr>
        <w:rFonts w:ascii="Bookman Old Style" w:hAnsi="Bookman Old Style"/>
        <w:b/>
        <w:i/>
        <w:color w:val="660066"/>
        <w:sz w:val="20"/>
        <w:szCs w:val="20"/>
      </w:rPr>
    </w:pPr>
  </w:p>
  <w:p w14:paraId="01028B90" w14:textId="12DD4ABB" w:rsidR="00335EF8" w:rsidRPr="00A4149A" w:rsidRDefault="007A7BBD" w:rsidP="002C1394">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3FFF3"/>
      <w:rPr>
        <w:rFonts w:ascii="Bookman Old Style" w:hAnsi="Bookman Old Style"/>
        <w:b/>
        <w:i/>
        <w:color w:val="660066"/>
        <w:sz w:val="28"/>
        <w:szCs w:val="28"/>
      </w:rPr>
    </w:pPr>
    <w:r w:rsidRPr="00A4149A">
      <w:rPr>
        <w:rFonts w:ascii="Bookman Old Style" w:hAnsi="Bookman Old Style"/>
        <w:b/>
        <w:i/>
        <w:color w:val="660066"/>
        <w:sz w:val="28"/>
        <w:szCs w:val="28"/>
      </w:rPr>
      <w:tab/>
    </w:r>
    <w:r w:rsidR="00335EF8" w:rsidRPr="00A4149A">
      <w:rPr>
        <w:rFonts w:ascii="Bookman Old Style" w:hAnsi="Bookman Old Style"/>
        <w:b/>
        <w:i/>
        <w:color w:val="660066"/>
        <w:sz w:val="28"/>
        <w:szCs w:val="28"/>
      </w:rPr>
      <w:t>Website: westmobilechurch.com</w:t>
    </w:r>
    <w:r w:rsidRPr="00A4149A">
      <w:rPr>
        <w:rFonts w:ascii="Bookman Old Style" w:hAnsi="Bookman Old Style"/>
        <w:b/>
        <w:i/>
        <w:color w:val="660066"/>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2855"/>
    <w:rsid w:val="002241F2"/>
    <w:rsid w:val="00224697"/>
    <w:rsid w:val="00224E4E"/>
    <w:rsid w:val="00225A57"/>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1FD4"/>
    <w:rsid w:val="00722A30"/>
    <w:rsid w:val="007234DB"/>
    <w:rsid w:val="00724951"/>
    <w:rsid w:val="0073025A"/>
    <w:rsid w:val="00730EBB"/>
    <w:rsid w:val="00731721"/>
    <w:rsid w:val="0073342F"/>
    <w:rsid w:val="00733EA8"/>
    <w:rsid w:val="00736533"/>
    <w:rsid w:val="00736985"/>
    <w:rsid w:val="00740005"/>
    <w:rsid w:val="00741411"/>
    <w:rsid w:val="0074230D"/>
    <w:rsid w:val="0074566E"/>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661"/>
    <w:rsid w:val="00883F1A"/>
    <w:rsid w:val="008853E1"/>
    <w:rsid w:val="00885A69"/>
    <w:rsid w:val="00885E71"/>
    <w:rsid w:val="00890A44"/>
    <w:rsid w:val="00892237"/>
    <w:rsid w:val="008953E3"/>
    <w:rsid w:val="008A0B61"/>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2026-04-02T17:15:00Z</cp:lastPrinted>
  <dcterms:created xsi:type="dcterms:W3CDTF">2026-04-02T17:16:00Z</dcterms:created>
  <dcterms:modified xsi:type="dcterms:W3CDTF">2026-04-02T17:16:00Z</dcterms:modified>
</cp:coreProperties>
</file>